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B27" w:rsidRDefault="00EA5DD9">
      <w:pPr>
        <w:rPr>
          <w:b/>
          <w:sz w:val="24"/>
          <w:szCs w:val="24"/>
        </w:rPr>
      </w:pPr>
      <w:r w:rsidRPr="00EA5DD9">
        <w:rPr>
          <w:b/>
          <w:sz w:val="24"/>
          <w:szCs w:val="24"/>
        </w:rPr>
        <w:t>Techniki druku cyfrowego</w:t>
      </w:r>
    </w:p>
    <w:p w:rsidR="00EA5DD9" w:rsidRDefault="00EA5DD9" w:rsidP="00571A5A">
      <w:pPr>
        <w:rPr>
          <w:rFonts w:ascii="Verdana" w:hAnsi="Verdana"/>
          <w:sz w:val="14"/>
          <w:szCs w:val="14"/>
        </w:rPr>
      </w:pPr>
      <w:r>
        <w:rPr>
          <w:rFonts w:ascii="Verdana" w:hAnsi="Verdana"/>
          <w:sz w:val="14"/>
          <w:szCs w:val="14"/>
        </w:rPr>
        <w:t>Druk cyfrowy to przede wszystkim druk szybki i tani, chociaż małoformatowy. W ten sposób drukuje się dokumenty, skrypty itp przy czym są to niewielkie nakłady, przeważnie zaledwie kilku sztuk wybranego dokumentu. Ze względu na niską cenę takich druków, można go stosować do personalizacji dokumentów przesyłanych klientom. Obok tej podstawowej technologii, jest jeszcze kilka rodzajów druku cyfrowego na maszynach wielkoformatowych:</w:t>
      </w:r>
    </w:p>
    <w:p w:rsidR="00EA5DD9" w:rsidRDefault="00571A5A" w:rsidP="00571A5A">
      <w:pPr>
        <w:pStyle w:val="Akapitzlist"/>
        <w:numPr>
          <w:ilvl w:val="0"/>
          <w:numId w:val="4"/>
        </w:numPr>
        <w:rPr>
          <w:rFonts w:ascii="Verdana" w:hAnsi="Verdana"/>
          <w:sz w:val="14"/>
          <w:szCs w:val="14"/>
        </w:rPr>
      </w:pPr>
      <w:r w:rsidRPr="00571A5A">
        <w:rPr>
          <w:rFonts w:ascii="Verdana" w:hAnsi="Verdana"/>
          <w:sz w:val="14"/>
          <w:szCs w:val="14"/>
          <w:u w:val="single"/>
        </w:rPr>
        <w:t>DRUK CYFROWY LATEKSOWY</w:t>
      </w:r>
      <w:r>
        <w:rPr>
          <w:rFonts w:ascii="Verdana" w:hAnsi="Verdana"/>
          <w:sz w:val="14"/>
          <w:szCs w:val="14"/>
        </w:rPr>
        <w:t>- z</w:t>
      </w:r>
      <w:r w:rsidRPr="00571A5A">
        <w:rPr>
          <w:rFonts w:ascii="Verdana" w:hAnsi="Verdana"/>
          <w:sz w:val="14"/>
          <w:szCs w:val="14"/>
        </w:rPr>
        <w:t>astosowanie technologii lateksowej daje możliwość druku na nieograniczonej ilości mediów: foliach, tkaninach, papierze, płótnie, mediach poliestrowych i innych nośnikach powlekanych i niepowlekanych. Dzięki zastosowaniu w farbach bazy wodnej otrzymujemy druk ekologiczny w 100%, całkowicie nie szkodliwy dla zdrowia.</w:t>
      </w:r>
      <w:r w:rsidRPr="00571A5A">
        <w:rPr>
          <w:rFonts w:ascii="Verdana" w:hAnsi="Verdana"/>
          <w:sz w:val="14"/>
          <w:szCs w:val="14"/>
        </w:rPr>
        <w:br/>
        <w:t>Wydruki nadają się idealnie do użytku wewnętrznego oraz wewnętrznego. Posiadają dużo wyższą trwałość niż wydruki ekosolwentowe.</w:t>
      </w:r>
      <w:r w:rsidRPr="00571A5A">
        <w:rPr>
          <w:rFonts w:ascii="Verdana" w:hAnsi="Verdana"/>
          <w:sz w:val="14"/>
          <w:szCs w:val="14"/>
        </w:rPr>
        <w:br/>
        <w:t>Dzięki tuszom lateksowym otrzymuje się wydruki bardziej nasycone kolorystycznie z intensywną czernią i wysokim połyskiem przy wysokiej rozdzielczości do 1200dpi.</w:t>
      </w:r>
    </w:p>
    <w:p w:rsidR="00571A5A" w:rsidRDefault="00571A5A" w:rsidP="00571A5A">
      <w:pPr>
        <w:pStyle w:val="Akapitzlist"/>
        <w:rPr>
          <w:rFonts w:ascii="Verdana" w:hAnsi="Verdana"/>
          <w:sz w:val="14"/>
          <w:szCs w:val="14"/>
        </w:rPr>
      </w:pPr>
    </w:p>
    <w:p w:rsidR="00AA698F" w:rsidRDefault="00571A5A" w:rsidP="00571A5A">
      <w:pPr>
        <w:pStyle w:val="NormalnyWeb"/>
        <w:numPr>
          <w:ilvl w:val="0"/>
          <w:numId w:val="4"/>
        </w:numPr>
        <w:rPr>
          <w:rFonts w:ascii="Verdana" w:hAnsi="Verdana"/>
          <w:sz w:val="14"/>
          <w:szCs w:val="14"/>
        </w:rPr>
      </w:pPr>
      <w:r w:rsidRPr="00571A5A">
        <w:rPr>
          <w:rFonts w:ascii="Verdana" w:hAnsi="Verdana"/>
          <w:sz w:val="14"/>
          <w:szCs w:val="14"/>
          <w:u w:val="single"/>
        </w:rPr>
        <w:t>DRUK CYFROWY SOLWENTOWY</w:t>
      </w:r>
      <w:r w:rsidRPr="00AA698F">
        <w:rPr>
          <w:rFonts w:ascii="Verdana" w:hAnsi="Verdana"/>
          <w:sz w:val="14"/>
          <w:szCs w:val="14"/>
        </w:rPr>
        <w:t>-</w:t>
      </w:r>
      <w:r>
        <w:rPr>
          <w:rFonts w:ascii="Verdana" w:hAnsi="Verdana"/>
          <w:sz w:val="14"/>
          <w:szCs w:val="14"/>
        </w:rPr>
        <w:t xml:space="preserve"> </w:t>
      </w:r>
      <w:r w:rsidRPr="00571A5A">
        <w:rPr>
          <w:rFonts w:ascii="Verdana" w:hAnsi="Verdana"/>
          <w:sz w:val="14"/>
          <w:szCs w:val="14"/>
        </w:rPr>
        <w:t>powstał z myślą o zastąpieniu tradycyjnego sitodruku i obecnie jest to najbardziej rozpowszechniona metoda wykonywania nadruku na aplikacjach. Zastosowania druku solwentowego to wszelkie wydruki wielkoformatowe odporne na czynniki zewnętrzne w dłuższym czasie (do kilku lat). Atramenty solwentowe są odporne na wiele czynników łącznie z promieniowaniem ultrafioletowym i na ogół nie wymagają laminowania. Bazą tych atramentów są rozpuszczalniki organiczne dzięki czemu druk solwentowy można stosować wobec wszystkich podłoży z zawartością</w:t>
      </w:r>
      <w:r>
        <w:rPr>
          <w:rFonts w:ascii="Verdana" w:hAnsi="Verdana"/>
          <w:sz w:val="14"/>
          <w:szCs w:val="14"/>
        </w:rPr>
        <w:t xml:space="preserve"> PCV, a w szczególności stosuje </w:t>
      </w:r>
      <w:r w:rsidRPr="00571A5A">
        <w:rPr>
          <w:rFonts w:ascii="Verdana" w:hAnsi="Verdana"/>
          <w:sz w:val="14"/>
          <w:szCs w:val="14"/>
        </w:rPr>
        <w:t xml:space="preserve">się go na podłoża </w:t>
      </w:r>
      <w:proofErr w:type="spellStart"/>
      <w:r w:rsidRPr="00571A5A">
        <w:rPr>
          <w:rFonts w:ascii="Verdana" w:hAnsi="Verdana"/>
          <w:sz w:val="14"/>
          <w:szCs w:val="14"/>
        </w:rPr>
        <w:t>nieprzyczepne</w:t>
      </w:r>
      <w:proofErr w:type="spellEnd"/>
      <w:r w:rsidRPr="00571A5A">
        <w:rPr>
          <w:rFonts w:ascii="Verdana" w:hAnsi="Verdana"/>
          <w:sz w:val="14"/>
          <w:szCs w:val="14"/>
        </w:rPr>
        <w:t xml:space="preserve"> dla tuszy wodnych.</w:t>
      </w:r>
      <w:r w:rsidRPr="00571A5A">
        <w:rPr>
          <w:rFonts w:ascii="Verdana" w:hAnsi="Verdana"/>
          <w:sz w:val="14"/>
          <w:szCs w:val="14"/>
        </w:rPr>
        <w:br/>
        <w:t xml:space="preserve">W zależności od zwartości rozpuszczalnika w bazie farby technologię wydruków </w:t>
      </w:r>
      <w:proofErr w:type="spellStart"/>
      <w:r w:rsidRPr="00571A5A">
        <w:rPr>
          <w:rFonts w:ascii="Verdana" w:hAnsi="Verdana"/>
          <w:sz w:val="14"/>
          <w:szCs w:val="14"/>
        </w:rPr>
        <w:t>solwentowych</w:t>
      </w:r>
      <w:proofErr w:type="spellEnd"/>
      <w:r w:rsidRPr="00571A5A">
        <w:rPr>
          <w:rFonts w:ascii="Verdana" w:hAnsi="Verdana"/>
          <w:sz w:val="14"/>
          <w:szCs w:val="14"/>
        </w:rPr>
        <w:t xml:space="preserve"> dzieli się na 3 grupy: twardy </w:t>
      </w:r>
      <w:proofErr w:type="spellStart"/>
      <w:r w:rsidRPr="00571A5A">
        <w:rPr>
          <w:rFonts w:ascii="Verdana" w:hAnsi="Verdana"/>
          <w:sz w:val="14"/>
          <w:szCs w:val="14"/>
        </w:rPr>
        <w:t>solwent</w:t>
      </w:r>
      <w:proofErr w:type="spellEnd"/>
      <w:r w:rsidRPr="00571A5A">
        <w:rPr>
          <w:rFonts w:ascii="Verdana" w:hAnsi="Verdana"/>
          <w:sz w:val="14"/>
          <w:szCs w:val="14"/>
        </w:rPr>
        <w:t xml:space="preserve"> (trwałość wydruku od 3-7 lat), </w:t>
      </w:r>
      <w:proofErr w:type="spellStart"/>
      <w:r w:rsidRPr="00571A5A">
        <w:rPr>
          <w:rFonts w:ascii="Verdana" w:hAnsi="Verdana"/>
          <w:sz w:val="14"/>
          <w:szCs w:val="14"/>
        </w:rPr>
        <w:t>mild</w:t>
      </w:r>
      <w:proofErr w:type="spellEnd"/>
      <w:r w:rsidRPr="00571A5A">
        <w:rPr>
          <w:rFonts w:ascii="Verdana" w:hAnsi="Verdana"/>
          <w:sz w:val="14"/>
          <w:szCs w:val="14"/>
        </w:rPr>
        <w:t xml:space="preserve"> </w:t>
      </w:r>
      <w:proofErr w:type="spellStart"/>
      <w:r w:rsidRPr="00571A5A">
        <w:rPr>
          <w:rFonts w:ascii="Verdana" w:hAnsi="Verdana"/>
          <w:sz w:val="14"/>
          <w:szCs w:val="14"/>
        </w:rPr>
        <w:t>solwent</w:t>
      </w:r>
      <w:proofErr w:type="spellEnd"/>
      <w:r w:rsidRPr="00571A5A">
        <w:rPr>
          <w:rFonts w:ascii="Verdana" w:hAnsi="Verdana"/>
          <w:sz w:val="14"/>
          <w:szCs w:val="14"/>
        </w:rPr>
        <w:t xml:space="preserve"> (trwałość wydruku od 2 lat) i </w:t>
      </w:r>
      <w:proofErr w:type="spellStart"/>
      <w:r w:rsidRPr="00571A5A">
        <w:rPr>
          <w:rFonts w:ascii="Verdana" w:hAnsi="Verdana"/>
          <w:sz w:val="14"/>
          <w:szCs w:val="14"/>
        </w:rPr>
        <w:t>eco</w:t>
      </w:r>
      <w:proofErr w:type="spellEnd"/>
      <w:r w:rsidRPr="00571A5A">
        <w:rPr>
          <w:rFonts w:ascii="Verdana" w:hAnsi="Verdana"/>
          <w:sz w:val="14"/>
          <w:szCs w:val="14"/>
        </w:rPr>
        <w:t xml:space="preserve"> </w:t>
      </w:r>
      <w:proofErr w:type="spellStart"/>
      <w:r w:rsidRPr="00571A5A">
        <w:rPr>
          <w:rFonts w:ascii="Verdana" w:hAnsi="Verdana"/>
          <w:sz w:val="14"/>
          <w:szCs w:val="14"/>
        </w:rPr>
        <w:t>solwent</w:t>
      </w:r>
      <w:proofErr w:type="spellEnd"/>
      <w:r w:rsidRPr="00571A5A">
        <w:rPr>
          <w:rFonts w:ascii="Verdana" w:hAnsi="Verdana"/>
          <w:sz w:val="14"/>
          <w:szCs w:val="14"/>
        </w:rPr>
        <w:t xml:space="preserve"> (trwałość wydruku poniżej 2 lat).</w:t>
      </w:r>
      <w:r w:rsidRPr="00571A5A">
        <w:rPr>
          <w:rFonts w:ascii="Verdana" w:hAnsi="Verdana"/>
          <w:sz w:val="14"/>
          <w:szCs w:val="14"/>
        </w:rPr>
        <w:br/>
        <w:t xml:space="preserve">Podział ten jest również ściśle związany z jakością uzyskiwanych wydruków. Przy wydrukach wykonanych w twardym solwencie stosuje się najczęściej rozdzielczości wydruku rzędu 360 </w:t>
      </w:r>
      <w:proofErr w:type="spellStart"/>
      <w:r w:rsidRPr="00571A5A">
        <w:rPr>
          <w:rFonts w:ascii="Verdana" w:hAnsi="Verdana"/>
          <w:sz w:val="14"/>
          <w:szCs w:val="14"/>
        </w:rPr>
        <w:t>dpi</w:t>
      </w:r>
      <w:proofErr w:type="spellEnd"/>
      <w:r w:rsidRPr="00571A5A">
        <w:rPr>
          <w:rFonts w:ascii="Verdana" w:hAnsi="Verdana"/>
          <w:sz w:val="14"/>
          <w:szCs w:val="14"/>
        </w:rPr>
        <w:t xml:space="preserve">, </w:t>
      </w:r>
      <w:proofErr w:type="spellStart"/>
      <w:r w:rsidRPr="00571A5A">
        <w:rPr>
          <w:rFonts w:ascii="Verdana" w:hAnsi="Verdana"/>
          <w:sz w:val="14"/>
          <w:szCs w:val="14"/>
        </w:rPr>
        <w:t>mild</w:t>
      </w:r>
      <w:proofErr w:type="spellEnd"/>
      <w:r w:rsidRPr="00571A5A">
        <w:rPr>
          <w:rFonts w:ascii="Verdana" w:hAnsi="Verdana"/>
          <w:sz w:val="14"/>
          <w:szCs w:val="14"/>
        </w:rPr>
        <w:t xml:space="preserve"> </w:t>
      </w:r>
      <w:proofErr w:type="spellStart"/>
      <w:r w:rsidRPr="00571A5A">
        <w:rPr>
          <w:rFonts w:ascii="Verdana" w:hAnsi="Verdana"/>
          <w:sz w:val="14"/>
          <w:szCs w:val="14"/>
        </w:rPr>
        <w:t>solwent</w:t>
      </w:r>
      <w:proofErr w:type="spellEnd"/>
      <w:r w:rsidRPr="00571A5A">
        <w:rPr>
          <w:rFonts w:ascii="Verdana" w:hAnsi="Verdana"/>
          <w:sz w:val="14"/>
          <w:szCs w:val="14"/>
        </w:rPr>
        <w:t xml:space="preserve"> - około 720 </w:t>
      </w:r>
      <w:proofErr w:type="spellStart"/>
      <w:r w:rsidRPr="00571A5A">
        <w:rPr>
          <w:rFonts w:ascii="Verdana" w:hAnsi="Verdana"/>
          <w:sz w:val="14"/>
          <w:szCs w:val="14"/>
        </w:rPr>
        <w:t>dpi</w:t>
      </w:r>
      <w:proofErr w:type="spellEnd"/>
      <w:r w:rsidRPr="00571A5A">
        <w:rPr>
          <w:rFonts w:ascii="Verdana" w:hAnsi="Verdana"/>
          <w:sz w:val="14"/>
          <w:szCs w:val="14"/>
        </w:rPr>
        <w:t xml:space="preserve">, </w:t>
      </w:r>
      <w:proofErr w:type="spellStart"/>
      <w:r w:rsidRPr="00571A5A">
        <w:rPr>
          <w:rFonts w:ascii="Verdana" w:hAnsi="Verdana"/>
          <w:sz w:val="14"/>
          <w:szCs w:val="14"/>
        </w:rPr>
        <w:t>eco</w:t>
      </w:r>
      <w:proofErr w:type="spellEnd"/>
      <w:r w:rsidRPr="00571A5A">
        <w:rPr>
          <w:rFonts w:ascii="Verdana" w:hAnsi="Verdana"/>
          <w:sz w:val="14"/>
          <w:szCs w:val="14"/>
        </w:rPr>
        <w:t xml:space="preserve"> </w:t>
      </w:r>
      <w:proofErr w:type="spellStart"/>
      <w:r w:rsidRPr="00571A5A">
        <w:rPr>
          <w:rFonts w:ascii="Verdana" w:hAnsi="Verdana"/>
          <w:sz w:val="14"/>
          <w:szCs w:val="14"/>
        </w:rPr>
        <w:t>solwent</w:t>
      </w:r>
      <w:proofErr w:type="spellEnd"/>
      <w:r w:rsidRPr="00571A5A">
        <w:rPr>
          <w:rFonts w:ascii="Verdana" w:hAnsi="Verdana"/>
          <w:sz w:val="14"/>
          <w:szCs w:val="14"/>
        </w:rPr>
        <w:t xml:space="preserve"> - powyżej 1000 </w:t>
      </w:r>
      <w:proofErr w:type="spellStart"/>
      <w:r w:rsidRPr="00571A5A">
        <w:rPr>
          <w:rFonts w:ascii="Verdana" w:hAnsi="Verdana"/>
          <w:sz w:val="14"/>
          <w:szCs w:val="14"/>
        </w:rPr>
        <w:t>dpi</w:t>
      </w:r>
      <w:proofErr w:type="spellEnd"/>
      <w:r w:rsidRPr="00571A5A">
        <w:rPr>
          <w:rFonts w:ascii="Verdana" w:hAnsi="Verdana"/>
          <w:sz w:val="14"/>
          <w:szCs w:val="14"/>
        </w:rPr>
        <w:t>.</w:t>
      </w:r>
    </w:p>
    <w:p w:rsidR="00571A5A" w:rsidRPr="00AA698F" w:rsidRDefault="00571A5A" w:rsidP="00AA698F">
      <w:pPr>
        <w:pStyle w:val="NormalnyWeb"/>
        <w:ind w:left="720"/>
        <w:rPr>
          <w:rFonts w:ascii="Verdana" w:hAnsi="Verdana"/>
          <w:sz w:val="14"/>
          <w:szCs w:val="14"/>
        </w:rPr>
      </w:pPr>
      <w:r w:rsidRPr="00AA698F">
        <w:rPr>
          <w:rFonts w:ascii="Verdana" w:hAnsi="Verdana"/>
          <w:sz w:val="14"/>
          <w:szCs w:val="14"/>
        </w:rPr>
        <w:t xml:space="preserve">Zastosowanie wydruków </w:t>
      </w:r>
      <w:proofErr w:type="spellStart"/>
      <w:r w:rsidRPr="00AA698F">
        <w:rPr>
          <w:rFonts w:ascii="Verdana" w:hAnsi="Verdana"/>
          <w:sz w:val="14"/>
          <w:szCs w:val="14"/>
        </w:rPr>
        <w:t>solwentowych</w:t>
      </w:r>
      <w:proofErr w:type="spellEnd"/>
      <w:r w:rsidRPr="00AA698F">
        <w:rPr>
          <w:rFonts w:ascii="Verdana" w:hAnsi="Verdana"/>
          <w:sz w:val="14"/>
          <w:szCs w:val="14"/>
        </w:rPr>
        <w:t>:</w:t>
      </w:r>
    </w:p>
    <w:p w:rsidR="00571A5A" w:rsidRPr="00571A5A" w:rsidRDefault="00571A5A" w:rsidP="00571A5A">
      <w:pPr>
        <w:numPr>
          <w:ilvl w:val="0"/>
          <w:numId w:val="2"/>
        </w:numPr>
        <w:spacing w:before="100" w:beforeAutospacing="1" w:after="100" w:afterAutospacing="1" w:line="240" w:lineRule="auto"/>
        <w:rPr>
          <w:rFonts w:ascii="Verdana" w:eastAsia="Times New Roman" w:hAnsi="Verdana" w:cs="Times New Roman"/>
          <w:sz w:val="14"/>
          <w:szCs w:val="14"/>
          <w:lang w:eastAsia="pl-PL"/>
        </w:rPr>
      </w:pPr>
      <w:r w:rsidRPr="00571A5A">
        <w:rPr>
          <w:rFonts w:ascii="Verdana" w:eastAsia="Times New Roman" w:hAnsi="Verdana" w:cs="Times New Roman"/>
          <w:sz w:val="14"/>
          <w:szCs w:val="14"/>
          <w:lang w:eastAsia="pl-PL"/>
        </w:rPr>
        <w:t xml:space="preserve">twardy </w:t>
      </w:r>
      <w:proofErr w:type="spellStart"/>
      <w:r w:rsidRPr="00571A5A">
        <w:rPr>
          <w:rFonts w:ascii="Verdana" w:eastAsia="Times New Roman" w:hAnsi="Verdana" w:cs="Times New Roman"/>
          <w:sz w:val="14"/>
          <w:szCs w:val="14"/>
          <w:lang w:eastAsia="pl-PL"/>
        </w:rPr>
        <w:t>solwent</w:t>
      </w:r>
      <w:proofErr w:type="spellEnd"/>
      <w:r w:rsidRPr="00571A5A">
        <w:rPr>
          <w:rFonts w:ascii="Verdana" w:eastAsia="Times New Roman" w:hAnsi="Verdana" w:cs="Times New Roman"/>
          <w:sz w:val="14"/>
          <w:szCs w:val="14"/>
          <w:lang w:eastAsia="pl-PL"/>
        </w:rPr>
        <w:t xml:space="preserve"> -  wydruki narażone na silne oddziaływania atmosferyczne, najczęściej jest to reklama zewnętrzna wielkogabarytowa - </w:t>
      </w:r>
      <w:proofErr w:type="spellStart"/>
      <w:r w:rsidRPr="00571A5A">
        <w:rPr>
          <w:rFonts w:ascii="Verdana" w:eastAsia="Times New Roman" w:hAnsi="Verdana" w:cs="Times New Roman"/>
          <w:sz w:val="14"/>
          <w:szCs w:val="14"/>
          <w:lang w:eastAsia="pl-PL"/>
        </w:rPr>
        <w:t>banery</w:t>
      </w:r>
      <w:proofErr w:type="spellEnd"/>
      <w:r w:rsidRPr="00571A5A">
        <w:rPr>
          <w:rFonts w:ascii="Verdana" w:eastAsia="Times New Roman" w:hAnsi="Verdana" w:cs="Times New Roman"/>
          <w:sz w:val="14"/>
          <w:szCs w:val="14"/>
          <w:lang w:eastAsia="pl-PL"/>
        </w:rPr>
        <w:t>, siatki, plandeki, tablice, kasetony, witryny sklepowe;</w:t>
      </w:r>
    </w:p>
    <w:p w:rsidR="00571A5A" w:rsidRPr="00571A5A" w:rsidRDefault="00571A5A" w:rsidP="00571A5A">
      <w:pPr>
        <w:numPr>
          <w:ilvl w:val="0"/>
          <w:numId w:val="2"/>
        </w:numPr>
        <w:spacing w:before="100" w:beforeAutospacing="1" w:after="100" w:afterAutospacing="1" w:line="240" w:lineRule="auto"/>
        <w:rPr>
          <w:rFonts w:ascii="Verdana" w:eastAsia="Times New Roman" w:hAnsi="Verdana" w:cs="Times New Roman"/>
          <w:sz w:val="14"/>
          <w:szCs w:val="14"/>
          <w:lang w:eastAsia="pl-PL"/>
        </w:rPr>
      </w:pPr>
      <w:proofErr w:type="spellStart"/>
      <w:r w:rsidRPr="00571A5A">
        <w:rPr>
          <w:rFonts w:ascii="Verdana" w:eastAsia="Times New Roman" w:hAnsi="Verdana" w:cs="Times New Roman"/>
          <w:sz w:val="14"/>
          <w:szCs w:val="14"/>
          <w:lang w:eastAsia="pl-PL"/>
        </w:rPr>
        <w:t>mild</w:t>
      </w:r>
      <w:proofErr w:type="spellEnd"/>
      <w:r w:rsidRPr="00571A5A">
        <w:rPr>
          <w:rFonts w:ascii="Verdana" w:eastAsia="Times New Roman" w:hAnsi="Verdana" w:cs="Times New Roman"/>
          <w:sz w:val="14"/>
          <w:szCs w:val="14"/>
          <w:lang w:eastAsia="pl-PL"/>
        </w:rPr>
        <w:t xml:space="preserve"> </w:t>
      </w:r>
      <w:proofErr w:type="spellStart"/>
      <w:r w:rsidRPr="00571A5A">
        <w:rPr>
          <w:rFonts w:ascii="Verdana" w:eastAsia="Times New Roman" w:hAnsi="Verdana" w:cs="Times New Roman"/>
          <w:sz w:val="14"/>
          <w:szCs w:val="14"/>
          <w:lang w:eastAsia="pl-PL"/>
        </w:rPr>
        <w:t>solwent</w:t>
      </w:r>
      <w:proofErr w:type="spellEnd"/>
      <w:r w:rsidRPr="00571A5A">
        <w:rPr>
          <w:rFonts w:ascii="Verdana" w:eastAsia="Times New Roman" w:hAnsi="Verdana" w:cs="Times New Roman"/>
          <w:sz w:val="14"/>
          <w:szCs w:val="14"/>
          <w:lang w:eastAsia="pl-PL"/>
        </w:rPr>
        <w:t xml:space="preserve"> - reklama zewnętrzna </w:t>
      </w:r>
      <w:proofErr w:type="spellStart"/>
      <w:r w:rsidRPr="00571A5A">
        <w:rPr>
          <w:rFonts w:ascii="Verdana" w:eastAsia="Times New Roman" w:hAnsi="Verdana" w:cs="Times New Roman"/>
          <w:sz w:val="14"/>
          <w:szCs w:val="14"/>
          <w:lang w:eastAsia="pl-PL"/>
        </w:rPr>
        <w:t>średnioformatowa</w:t>
      </w:r>
      <w:proofErr w:type="spellEnd"/>
      <w:r w:rsidRPr="00571A5A">
        <w:rPr>
          <w:rFonts w:ascii="Verdana" w:eastAsia="Times New Roman" w:hAnsi="Verdana" w:cs="Times New Roman"/>
          <w:sz w:val="14"/>
          <w:szCs w:val="14"/>
          <w:lang w:eastAsia="pl-PL"/>
        </w:rPr>
        <w:t xml:space="preserve"> - </w:t>
      </w:r>
      <w:proofErr w:type="spellStart"/>
      <w:r w:rsidRPr="00571A5A">
        <w:rPr>
          <w:rFonts w:ascii="Verdana" w:eastAsia="Times New Roman" w:hAnsi="Verdana" w:cs="Times New Roman"/>
          <w:sz w:val="14"/>
          <w:szCs w:val="14"/>
          <w:lang w:eastAsia="pl-PL"/>
        </w:rPr>
        <w:t>banery</w:t>
      </w:r>
      <w:proofErr w:type="spellEnd"/>
      <w:r w:rsidRPr="00571A5A">
        <w:rPr>
          <w:rFonts w:ascii="Verdana" w:eastAsia="Times New Roman" w:hAnsi="Verdana" w:cs="Times New Roman"/>
          <w:sz w:val="14"/>
          <w:szCs w:val="14"/>
          <w:lang w:eastAsia="pl-PL"/>
        </w:rPr>
        <w:t xml:space="preserve">, folie, siatki, tablice, </w:t>
      </w:r>
      <w:proofErr w:type="spellStart"/>
      <w:r w:rsidRPr="00571A5A">
        <w:rPr>
          <w:rFonts w:ascii="Verdana" w:eastAsia="Times New Roman" w:hAnsi="Verdana" w:cs="Times New Roman"/>
          <w:sz w:val="14"/>
          <w:szCs w:val="14"/>
          <w:lang w:eastAsia="pl-PL"/>
        </w:rPr>
        <w:t>kasetony,reklama</w:t>
      </w:r>
      <w:proofErr w:type="spellEnd"/>
      <w:r w:rsidRPr="00571A5A">
        <w:rPr>
          <w:rFonts w:ascii="Verdana" w:eastAsia="Times New Roman" w:hAnsi="Verdana" w:cs="Times New Roman"/>
          <w:sz w:val="14"/>
          <w:szCs w:val="14"/>
          <w:lang w:eastAsia="pl-PL"/>
        </w:rPr>
        <w:t xml:space="preserve"> na pojazdach, witryny sklepowe;</w:t>
      </w:r>
    </w:p>
    <w:p w:rsidR="00AA698F" w:rsidRDefault="00571A5A" w:rsidP="00AA698F">
      <w:pPr>
        <w:numPr>
          <w:ilvl w:val="0"/>
          <w:numId w:val="2"/>
        </w:numPr>
        <w:spacing w:before="100" w:beforeAutospacing="1" w:after="100" w:afterAutospacing="1" w:line="240" w:lineRule="auto"/>
        <w:rPr>
          <w:rFonts w:ascii="Verdana" w:eastAsia="Times New Roman" w:hAnsi="Verdana" w:cs="Times New Roman"/>
          <w:sz w:val="14"/>
          <w:szCs w:val="14"/>
          <w:lang w:eastAsia="pl-PL"/>
        </w:rPr>
      </w:pPr>
      <w:proofErr w:type="spellStart"/>
      <w:r w:rsidRPr="00571A5A">
        <w:rPr>
          <w:rFonts w:ascii="Verdana" w:eastAsia="Times New Roman" w:hAnsi="Verdana" w:cs="Times New Roman"/>
          <w:sz w:val="14"/>
          <w:szCs w:val="14"/>
          <w:lang w:eastAsia="pl-PL"/>
        </w:rPr>
        <w:t>eco</w:t>
      </w:r>
      <w:proofErr w:type="spellEnd"/>
      <w:r w:rsidRPr="00571A5A">
        <w:rPr>
          <w:rFonts w:ascii="Verdana" w:eastAsia="Times New Roman" w:hAnsi="Verdana" w:cs="Times New Roman"/>
          <w:sz w:val="14"/>
          <w:szCs w:val="14"/>
          <w:lang w:eastAsia="pl-PL"/>
        </w:rPr>
        <w:t xml:space="preserve"> </w:t>
      </w:r>
      <w:proofErr w:type="spellStart"/>
      <w:r w:rsidRPr="00571A5A">
        <w:rPr>
          <w:rFonts w:ascii="Verdana" w:eastAsia="Times New Roman" w:hAnsi="Verdana" w:cs="Times New Roman"/>
          <w:sz w:val="14"/>
          <w:szCs w:val="14"/>
          <w:lang w:eastAsia="pl-PL"/>
        </w:rPr>
        <w:t>solwent</w:t>
      </w:r>
      <w:proofErr w:type="spellEnd"/>
      <w:r w:rsidRPr="00571A5A">
        <w:rPr>
          <w:rFonts w:ascii="Verdana" w:eastAsia="Times New Roman" w:hAnsi="Verdana" w:cs="Times New Roman"/>
          <w:sz w:val="14"/>
          <w:szCs w:val="14"/>
          <w:lang w:eastAsia="pl-PL"/>
        </w:rPr>
        <w:t xml:space="preserve"> - reklama wewnętrzna i zewnętrzna gdzie wymagana jest wysoka jakość wydruków, w tej </w:t>
      </w:r>
      <w:proofErr w:type="spellStart"/>
      <w:r w:rsidRPr="00571A5A">
        <w:rPr>
          <w:rFonts w:ascii="Verdana" w:eastAsia="Times New Roman" w:hAnsi="Verdana" w:cs="Times New Roman"/>
          <w:sz w:val="14"/>
          <w:szCs w:val="14"/>
          <w:lang w:eastAsia="pl-PL"/>
        </w:rPr>
        <w:t>technologi</w:t>
      </w:r>
      <w:proofErr w:type="spellEnd"/>
      <w:r w:rsidRPr="00571A5A">
        <w:rPr>
          <w:rFonts w:ascii="Verdana" w:eastAsia="Times New Roman" w:hAnsi="Verdana" w:cs="Times New Roman"/>
          <w:sz w:val="14"/>
          <w:szCs w:val="14"/>
          <w:lang w:eastAsia="pl-PL"/>
        </w:rPr>
        <w:t xml:space="preserve"> wykonuje się najczęściej plakaty, wydruki pod systemy wystawiennicze, kasetony, lekkie </w:t>
      </w:r>
      <w:proofErr w:type="spellStart"/>
      <w:r w:rsidRPr="00571A5A">
        <w:rPr>
          <w:rFonts w:ascii="Verdana" w:eastAsia="Times New Roman" w:hAnsi="Verdana" w:cs="Times New Roman"/>
          <w:sz w:val="14"/>
          <w:szCs w:val="14"/>
          <w:lang w:eastAsia="pl-PL"/>
        </w:rPr>
        <w:t>banery</w:t>
      </w:r>
      <w:proofErr w:type="spellEnd"/>
      <w:r w:rsidRPr="00571A5A">
        <w:rPr>
          <w:rFonts w:ascii="Verdana" w:eastAsia="Times New Roman" w:hAnsi="Verdana" w:cs="Times New Roman"/>
          <w:sz w:val="14"/>
          <w:szCs w:val="14"/>
          <w:lang w:eastAsia="pl-PL"/>
        </w:rPr>
        <w:t>.</w:t>
      </w:r>
    </w:p>
    <w:p w:rsidR="00B30B3C" w:rsidRPr="00B30B3C" w:rsidRDefault="00B30B3C" w:rsidP="00B30B3C">
      <w:pPr>
        <w:spacing w:before="100" w:beforeAutospacing="1" w:after="100" w:afterAutospacing="1" w:line="240" w:lineRule="auto"/>
        <w:ind w:left="720"/>
        <w:rPr>
          <w:rFonts w:ascii="Verdana" w:eastAsia="Times New Roman" w:hAnsi="Verdana" w:cs="Times New Roman"/>
          <w:sz w:val="14"/>
          <w:szCs w:val="14"/>
          <w:lang w:eastAsia="pl-PL"/>
        </w:rPr>
      </w:pPr>
    </w:p>
    <w:p w:rsidR="00AA698F" w:rsidRPr="00B30B3C" w:rsidRDefault="00AA698F" w:rsidP="00AA698F">
      <w:pPr>
        <w:pStyle w:val="Akapitzlist"/>
        <w:numPr>
          <w:ilvl w:val="0"/>
          <w:numId w:val="7"/>
        </w:numPr>
        <w:spacing w:before="100" w:beforeAutospacing="1" w:after="100" w:afterAutospacing="1" w:line="240" w:lineRule="auto"/>
        <w:rPr>
          <w:rFonts w:ascii="Verdana" w:eastAsia="Times New Roman" w:hAnsi="Verdana" w:cs="Times New Roman"/>
          <w:sz w:val="14"/>
          <w:szCs w:val="14"/>
          <w:u w:val="single"/>
          <w:lang w:eastAsia="pl-PL"/>
        </w:rPr>
      </w:pPr>
      <w:r w:rsidRPr="00AA698F">
        <w:rPr>
          <w:rFonts w:ascii="Verdana" w:eastAsia="Times New Roman" w:hAnsi="Verdana" w:cs="Times New Roman"/>
          <w:sz w:val="14"/>
          <w:szCs w:val="14"/>
          <w:u w:val="single"/>
          <w:lang w:eastAsia="pl-PL"/>
        </w:rPr>
        <w:t>DRUK CYFROWY PIGMENTOWY</w:t>
      </w:r>
      <w:r w:rsidRPr="00AA698F">
        <w:rPr>
          <w:rFonts w:ascii="Verdana" w:eastAsia="Times New Roman" w:hAnsi="Verdana" w:cs="Times New Roman"/>
          <w:sz w:val="14"/>
          <w:szCs w:val="14"/>
          <w:lang w:eastAsia="pl-PL"/>
        </w:rPr>
        <w:t xml:space="preserve">- </w:t>
      </w:r>
      <w:r w:rsidRPr="00AA698F">
        <w:rPr>
          <w:rFonts w:ascii="Verdana" w:hAnsi="Verdana"/>
          <w:sz w:val="14"/>
          <w:szCs w:val="14"/>
        </w:rPr>
        <w:t>wykorzystuje technologie, w której nośnikiem koloru jest woda. Dzięki temu nie jest szkodliwy w ekspozycjach wewnętrznych. Pozwala również uzyskać najwyższy poziom odwzorowania. Tego typu wydruki nie pozwalają na wykorzystywanie ich w ekspozycji zewnętrznej z uwagi na ograniczoną odporność na promieniowanie UV i wodę.</w:t>
      </w:r>
    </w:p>
    <w:p w:rsidR="00B30B3C" w:rsidRDefault="00B30B3C" w:rsidP="00B30B3C">
      <w:pPr>
        <w:pStyle w:val="Akapitzlist"/>
        <w:spacing w:before="100" w:beforeAutospacing="1" w:after="100" w:afterAutospacing="1" w:line="240" w:lineRule="auto"/>
        <w:rPr>
          <w:rFonts w:ascii="Verdana" w:eastAsia="Times New Roman" w:hAnsi="Verdana" w:cs="Times New Roman"/>
          <w:sz w:val="14"/>
          <w:szCs w:val="14"/>
          <w:u w:val="single"/>
          <w:lang w:eastAsia="pl-PL"/>
        </w:rPr>
      </w:pPr>
    </w:p>
    <w:p w:rsidR="00B30B3C" w:rsidRDefault="00B30B3C" w:rsidP="00B30B3C">
      <w:pPr>
        <w:pStyle w:val="Akapitzlist"/>
        <w:spacing w:before="100" w:beforeAutospacing="1" w:after="100" w:afterAutospacing="1" w:line="240" w:lineRule="auto"/>
        <w:rPr>
          <w:rFonts w:ascii="Verdana" w:eastAsia="Times New Roman" w:hAnsi="Verdana" w:cs="Times New Roman"/>
          <w:sz w:val="14"/>
          <w:szCs w:val="14"/>
          <w:u w:val="single"/>
          <w:lang w:eastAsia="pl-PL"/>
        </w:rPr>
      </w:pPr>
    </w:p>
    <w:p w:rsidR="00B30B3C" w:rsidRPr="00B30B3C" w:rsidRDefault="00B30B3C" w:rsidP="00B30B3C">
      <w:pPr>
        <w:pStyle w:val="Akapitzlist"/>
        <w:numPr>
          <w:ilvl w:val="0"/>
          <w:numId w:val="7"/>
        </w:numPr>
        <w:spacing w:before="100" w:beforeAutospacing="1" w:after="100" w:afterAutospacing="1" w:line="240" w:lineRule="auto"/>
        <w:rPr>
          <w:rFonts w:ascii="Verdana" w:eastAsia="Times New Roman" w:hAnsi="Verdana" w:cs="Times New Roman"/>
          <w:sz w:val="14"/>
          <w:szCs w:val="14"/>
          <w:u w:val="single"/>
          <w:lang w:eastAsia="pl-PL"/>
        </w:rPr>
      </w:pPr>
      <w:r w:rsidRPr="00B30B3C">
        <w:rPr>
          <w:rFonts w:ascii="Verdana" w:eastAsia="Times New Roman" w:hAnsi="Verdana" w:cs="Times New Roman"/>
          <w:sz w:val="14"/>
          <w:szCs w:val="14"/>
          <w:u w:val="single"/>
          <w:lang w:eastAsia="pl-PL"/>
        </w:rPr>
        <w:t>DRUK CYFROWY BARWNIKOWY</w:t>
      </w:r>
      <w:r w:rsidRPr="00B30B3C">
        <w:rPr>
          <w:rFonts w:ascii="Verdana" w:eastAsia="Times New Roman" w:hAnsi="Verdana" w:cs="Times New Roman"/>
          <w:sz w:val="14"/>
          <w:szCs w:val="14"/>
          <w:lang w:eastAsia="pl-PL"/>
        </w:rPr>
        <w:t xml:space="preserve">- </w:t>
      </w:r>
      <w:r w:rsidRPr="00B30B3C">
        <w:rPr>
          <w:rFonts w:ascii="Verdana" w:hAnsi="Verdana"/>
          <w:sz w:val="14"/>
          <w:szCs w:val="14"/>
        </w:rPr>
        <w:t>najczęściej stosowany rodzaj farby w których barwnik jest rozpuszczony w wodzie lub w innej substancji. Jest bardzo tani, ale najmniej trwały. Łatwo wypłukuje się z zadrukowywanych powierzchni, jest nieodporny na promieniowanie UV. Wydruk praktycznie zawsze wymaga foliowania.</w:t>
      </w:r>
    </w:p>
    <w:p w:rsidR="00EA5DD9" w:rsidRDefault="00EA5DD9" w:rsidP="00B30B3C">
      <w:pPr>
        <w:pStyle w:val="Akapitzlist"/>
        <w:rPr>
          <w:rFonts w:ascii="Verdana" w:hAnsi="Verdana"/>
          <w:sz w:val="14"/>
          <w:szCs w:val="14"/>
          <w:u w:val="single"/>
        </w:rPr>
      </w:pPr>
    </w:p>
    <w:p w:rsidR="00B30B3C" w:rsidRDefault="00B30B3C" w:rsidP="00B30B3C">
      <w:pPr>
        <w:pStyle w:val="Akapitzlist"/>
        <w:rPr>
          <w:rFonts w:ascii="Verdana" w:hAnsi="Verdana"/>
          <w:sz w:val="14"/>
          <w:szCs w:val="14"/>
          <w:u w:val="single"/>
        </w:rPr>
      </w:pPr>
    </w:p>
    <w:p w:rsidR="00B30B3C" w:rsidRPr="00B30B3C" w:rsidRDefault="00B30B3C" w:rsidP="00B30B3C">
      <w:pPr>
        <w:pStyle w:val="Akapitzlist"/>
        <w:numPr>
          <w:ilvl w:val="0"/>
          <w:numId w:val="7"/>
        </w:numPr>
        <w:rPr>
          <w:rFonts w:ascii="Verdana" w:hAnsi="Verdana"/>
          <w:sz w:val="14"/>
          <w:szCs w:val="14"/>
          <w:u w:val="single"/>
        </w:rPr>
      </w:pPr>
      <w:r w:rsidRPr="00B30B3C">
        <w:rPr>
          <w:rFonts w:ascii="Verdana" w:hAnsi="Verdana"/>
          <w:sz w:val="14"/>
          <w:szCs w:val="14"/>
          <w:u w:val="single"/>
        </w:rPr>
        <w:t>DRUK CYFROWY UV</w:t>
      </w:r>
      <w:r w:rsidRPr="00B30B3C">
        <w:rPr>
          <w:rFonts w:ascii="Verdana" w:hAnsi="Verdana"/>
          <w:sz w:val="14"/>
          <w:szCs w:val="14"/>
        </w:rPr>
        <w:t>-</w:t>
      </w:r>
      <w:r>
        <w:rPr>
          <w:rFonts w:ascii="Verdana" w:hAnsi="Verdana"/>
          <w:sz w:val="14"/>
          <w:szCs w:val="14"/>
        </w:rPr>
        <w:t xml:space="preserve"> </w:t>
      </w:r>
      <w:r w:rsidRPr="00B30B3C">
        <w:rPr>
          <w:rFonts w:ascii="Verdana" w:hAnsi="Verdana"/>
          <w:sz w:val="14"/>
          <w:szCs w:val="14"/>
        </w:rPr>
        <w:t>bezdotykowa metoda znakowania, która polega na bezpośrednim drukowaniu obrazu z pamięci komputera na powierzchnię produktu. Umożliwia to niemal fotograficzne odwzorowanie projektu. Po wykonaniu nadruku, tusz utwardzany jest promieniami światła UV, co uodparnia go na wodę, wilgoć czy promienie słoneczne.</w:t>
      </w:r>
    </w:p>
    <w:p w:rsidR="00B30B3C" w:rsidRPr="00B30B3C" w:rsidRDefault="00B30B3C" w:rsidP="00B30B3C">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CA7265" w:rsidRPr="003D522A" w:rsidRDefault="003D522A" w:rsidP="003D522A">
      <w:pPr>
        <w:pStyle w:val="Akapitzlist"/>
        <w:ind w:left="7080"/>
        <w:rPr>
          <w:rFonts w:ascii="Verdana" w:hAnsi="Verdana"/>
          <w:sz w:val="14"/>
          <w:szCs w:val="14"/>
        </w:rPr>
      </w:pPr>
      <w:r w:rsidRPr="003D522A">
        <w:rPr>
          <w:rFonts w:ascii="Verdana" w:hAnsi="Verdana"/>
          <w:sz w:val="14"/>
          <w:szCs w:val="14"/>
        </w:rPr>
        <w:t>Justyna Jasiewicz</w:t>
      </w:r>
    </w:p>
    <w:p w:rsidR="00CA7265" w:rsidRDefault="00CA7265" w:rsidP="00AA698F">
      <w:pPr>
        <w:pStyle w:val="Akapitzlist"/>
        <w:rPr>
          <w:rFonts w:ascii="Verdana" w:hAnsi="Verdana"/>
          <w:sz w:val="14"/>
          <w:szCs w:val="14"/>
          <w:u w:val="single"/>
        </w:rPr>
      </w:pPr>
    </w:p>
    <w:p w:rsidR="00CA7265" w:rsidRDefault="00CA7265" w:rsidP="00AA698F">
      <w:pPr>
        <w:pStyle w:val="Akapitzlist"/>
        <w:rPr>
          <w:rFonts w:ascii="Verdana" w:hAnsi="Verdana"/>
          <w:sz w:val="14"/>
          <w:szCs w:val="14"/>
          <w:u w:val="single"/>
        </w:rPr>
      </w:pPr>
    </w:p>
    <w:p w:rsidR="00CA7265" w:rsidRDefault="00CA7265" w:rsidP="00AA698F">
      <w:pPr>
        <w:pStyle w:val="Akapitzlist"/>
        <w:rPr>
          <w:rFonts w:ascii="Verdana" w:hAnsi="Verdana"/>
          <w:sz w:val="14"/>
          <w:szCs w:val="14"/>
          <w:u w:val="single"/>
        </w:rPr>
      </w:pPr>
    </w:p>
    <w:p w:rsidR="00CA7265" w:rsidRDefault="00CA7265" w:rsidP="00AA698F">
      <w:pPr>
        <w:pStyle w:val="Akapitzlist"/>
        <w:rPr>
          <w:rFonts w:ascii="Verdana" w:hAnsi="Verdana"/>
          <w:sz w:val="14"/>
          <w:szCs w:val="14"/>
          <w:u w:val="single"/>
        </w:rPr>
      </w:pPr>
    </w:p>
    <w:p w:rsidR="00CA7265" w:rsidRDefault="00CA7265" w:rsidP="00AA698F">
      <w:pPr>
        <w:pStyle w:val="Akapitzlist"/>
        <w:rPr>
          <w:rFonts w:ascii="Verdana" w:hAnsi="Verdana"/>
          <w:sz w:val="14"/>
          <w:szCs w:val="14"/>
          <w:u w:val="single"/>
        </w:rPr>
      </w:pPr>
    </w:p>
    <w:p w:rsidR="00CA7265" w:rsidRDefault="00CA7265" w:rsidP="00AA698F">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CA7265" w:rsidRPr="00CA7265" w:rsidRDefault="00CA7265" w:rsidP="00CA7265">
      <w:pPr>
        <w:pStyle w:val="Akapitzlist"/>
        <w:rPr>
          <w:sz w:val="12"/>
          <w:szCs w:val="12"/>
        </w:rPr>
      </w:pPr>
      <w:r w:rsidRPr="00CA7265">
        <w:rPr>
          <w:sz w:val="12"/>
          <w:szCs w:val="12"/>
        </w:rPr>
        <w:t xml:space="preserve">źródła: </w:t>
      </w:r>
    </w:p>
    <w:p w:rsidR="00CA7265" w:rsidRPr="00CA7265" w:rsidRDefault="004F53C7" w:rsidP="00CA7265">
      <w:pPr>
        <w:pStyle w:val="Akapitzlist"/>
        <w:numPr>
          <w:ilvl w:val="0"/>
          <w:numId w:val="8"/>
        </w:numPr>
        <w:rPr>
          <w:sz w:val="12"/>
          <w:szCs w:val="12"/>
        </w:rPr>
      </w:pPr>
      <w:hyperlink r:id="rId5" w:history="1">
        <w:r w:rsidR="00CA7265" w:rsidRPr="00CA7265">
          <w:rPr>
            <w:rStyle w:val="Hipercze"/>
            <w:sz w:val="12"/>
            <w:szCs w:val="12"/>
          </w:rPr>
          <w:t>http://technikdruku.pl/r,3,oferta.html</w:t>
        </w:r>
      </w:hyperlink>
    </w:p>
    <w:p w:rsidR="00CA7265" w:rsidRPr="00CA7265" w:rsidRDefault="00CA7265" w:rsidP="00CA7265">
      <w:pPr>
        <w:pStyle w:val="Akapitzlist"/>
        <w:numPr>
          <w:ilvl w:val="0"/>
          <w:numId w:val="8"/>
        </w:numPr>
        <w:rPr>
          <w:sz w:val="12"/>
          <w:szCs w:val="12"/>
        </w:rPr>
      </w:pPr>
      <w:r w:rsidRPr="00CA7265">
        <w:rPr>
          <w:sz w:val="12"/>
          <w:szCs w:val="12"/>
        </w:rPr>
        <w:t xml:space="preserve"> </w:t>
      </w:r>
      <w:hyperlink r:id="rId6" w:history="1">
        <w:r w:rsidRPr="00CA7265">
          <w:rPr>
            <w:rStyle w:val="Hipercze"/>
            <w:sz w:val="12"/>
            <w:szCs w:val="12"/>
          </w:rPr>
          <w:t>http://printvision.pl/?druk-lateksowy,7</w:t>
        </w:r>
      </w:hyperlink>
    </w:p>
    <w:p w:rsidR="00CA7265" w:rsidRPr="00CA7265" w:rsidRDefault="004F53C7" w:rsidP="00CA7265">
      <w:pPr>
        <w:pStyle w:val="Akapitzlist"/>
        <w:numPr>
          <w:ilvl w:val="0"/>
          <w:numId w:val="8"/>
        </w:numPr>
        <w:rPr>
          <w:sz w:val="12"/>
          <w:szCs w:val="12"/>
        </w:rPr>
      </w:pPr>
      <w:hyperlink r:id="rId7" w:history="1">
        <w:r w:rsidR="00CA7265" w:rsidRPr="00CA7265">
          <w:rPr>
            <w:rStyle w:val="Hipercze"/>
            <w:sz w:val="12"/>
            <w:szCs w:val="12"/>
          </w:rPr>
          <w:t>http://printvision.pl/?druk-solwentowy,6</w:t>
        </w:r>
      </w:hyperlink>
    </w:p>
    <w:p w:rsidR="00CA7265" w:rsidRPr="00CA7265" w:rsidRDefault="004F53C7" w:rsidP="00CA7265">
      <w:pPr>
        <w:pStyle w:val="Akapitzlist"/>
        <w:numPr>
          <w:ilvl w:val="0"/>
          <w:numId w:val="8"/>
        </w:numPr>
        <w:rPr>
          <w:sz w:val="12"/>
          <w:szCs w:val="12"/>
        </w:rPr>
      </w:pPr>
      <w:hyperlink r:id="rId8" w:history="1">
        <w:r w:rsidR="00CA7265" w:rsidRPr="00CA7265">
          <w:rPr>
            <w:rStyle w:val="Hipercze"/>
            <w:sz w:val="12"/>
            <w:szCs w:val="12"/>
          </w:rPr>
          <w:t>http://blog.plakato.pl/?tag=druk-pigmentowy</w:t>
        </w:r>
      </w:hyperlink>
    </w:p>
    <w:p w:rsidR="00CA7265" w:rsidRPr="00CA7265" w:rsidRDefault="004F53C7" w:rsidP="00CA7265">
      <w:pPr>
        <w:pStyle w:val="Akapitzlist"/>
        <w:numPr>
          <w:ilvl w:val="0"/>
          <w:numId w:val="8"/>
        </w:numPr>
        <w:rPr>
          <w:sz w:val="12"/>
          <w:szCs w:val="12"/>
        </w:rPr>
      </w:pPr>
      <w:hyperlink r:id="rId9" w:history="1">
        <w:r w:rsidR="00CA7265" w:rsidRPr="00CA7265">
          <w:rPr>
            <w:rStyle w:val="Hipercze"/>
            <w:sz w:val="12"/>
            <w:szCs w:val="12"/>
          </w:rPr>
          <w:t>http://drukarniamacma.pl/technologie-druku/druk-cyfrowy-uv/</w:t>
        </w:r>
      </w:hyperlink>
    </w:p>
    <w:p w:rsidR="00CA7265" w:rsidRPr="00CA7265" w:rsidRDefault="00CA7265" w:rsidP="00CA7265">
      <w:pPr>
        <w:rPr>
          <w:sz w:val="12"/>
          <w:szCs w:val="12"/>
        </w:rPr>
      </w:pPr>
    </w:p>
    <w:p w:rsidR="00AA698F" w:rsidRDefault="00AA698F" w:rsidP="00AA698F">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AA698F" w:rsidRDefault="00AA698F" w:rsidP="00AA698F">
      <w:pPr>
        <w:pStyle w:val="Akapitzlist"/>
        <w:rPr>
          <w:rFonts w:ascii="Verdana" w:hAnsi="Verdana"/>
          <w:sz w:val="14"/>
          <w:szCs w:val="14"/>
          <w:u w:val="single"/>
        </w:rPr>
      </w:pPr>
    </w:p>
    <w:p w:rsidR="00AA698F" w:rsidRPr="00AA698F" w:rsidRDefault="00AA698F" w:rsidP="00AA698F">
      <w:pPr>
        <w:pStyle w:val="Akapitzlist"/>
        <w:rPr>
          <w:rFonts w:ascii="Verdana" w:hAnsi="Verdana"/>
          <w:sz w:val="14"/>
          <w:szCs w:val="14"/>
          <w:u w:val="single"/>
        </w:rPr>
      </w:pPr>
    </w:p>
    <w:p w:rsidR="00AA698F" w:rsidRDefault="00AA698F" w:rsidP="00571A5A">
      <w:pPr>
        <w:rPr>
          <w:sz w:val="20"/>
          <w:szCs w:val="20"/>
        </w:rPr>
      </w:pPr>
    </w:p>
    <w:p w:rsidR="00AA698F" w:rsidRDefault="00AA698F" w:rsidP="00571A5A">
      <w:pPr>
        <w:rPr>
          <w:sz w:val="20"/>
          <w:szCs w:val="20"/>
        </w:rPr>
      </w:pPr>
    </w:p>
    <w:p w:rsidR="00EA5DD9" w:rsidRDefault="00EA5DD9" w:rsidP="00571A5A">
      <w:pPr>
        <w:rPr>
          <w:sz w:val="20"/>
          <w:szCs w:val="20"/>
        </w:rPr>
      </w:pPr>
      <w:r>
        <w:rPr>
          <w:sz w:val="20"/>
          <w:szCs w:val="20"/>
        </w:rPr>
        <w:t xml:space="preserve">źródła: </w:t>
      </w:r>
      <w:hyperlink r:id="rId10" w:history="1">
        <w:r w:rsidR="00571A5A" w:rsidRPr="0061255D">
          <w:rPr>
            <w:rStyle w:val="Hipercze"/>
            <w:sz w:val="20"/>
            <w:szCs w:val="20"/>
          </w:rPr>
          <w:t>http://technikdruku.pl/r,3,oferta.html</w:t>
        </w:r>
      </w:hyperlink>
    </w:p>
    <w:p w:rsidR="00571A5A" w:rsidRDefault="00571A5A" w:rsidP="00571A5A">
      <w:pPr>
        <w:rPr>
          <w:sz w:val="20"/>
          <w:szCs w:val="20"/>
        </w:rPr>
      </w:pPr>
      <w:r>
        <w:rPr>
          <w:sz w:val="20"/>
          <w:szCs w:val="20"/>
        </w:rPr>
        <w:t xml:space="preserve"> </w:t>
      </w:r>
      <w:r>
        <w:rPr>
          <w:sz w:val="20"/>
          <w:szCs w:val="20"/>
        </w:rPr>
        <w:tab/>
      </w:r>
      <w:hyperlink r:id="rId11" w:history="1">
        <w:r w:rsidRPr="0061255D">
          <w:rPr>
            <w:rStyle w:val="Hipercze"/>
            <w:sz w:val="20"/>
            <w:szCs w:val="20"/>
          </w:rPr>
          <w:t>http://printvision.pl/?druk-lateksowy,7</w:t>
        </w:r>
      </w:hyperlink>
    </w:p>
    <w:p w:rsidR="00AA698F" w:rsidRDefault="004F53C7" w:rsidP="00571A5A">
      <w:pPr>
        <w:rPr>
          <w:sz w:val="20"/>
          <w:szCs w:val="20"/>
        </w:rPr>
      </w:pPr>
      <w:hyperlink r:id="rId12" w:history="1">
        <w:r w:rsidR="00AA698F" w:rsidRPr="0061255D">
          <w:rPr>
            <w:rStyle w:val="Hipercze"/>
            <w:sz w:val="20"/>
            <w:szCs w:val="20"/>
          </w:rPr>
          <w:t>http://printvision.pl/?druk-solwentowy,6</w:t>
        </w:r>
      </w:hyperlink>
    </w:p>
    <w:p w:rsidR="00AA698F" w:rsidRDefault="004F53C7" w:rsidP="00571A5A">
      <w:pPr>
        <w:rPr>
          <w:sz w:val="20"/>
          <w:szCs w:val="20"/>
        </w:rPr>
      </w:pPr>
      <w:hyperlink r:id="rId13" w:history="1">
        <w:r w:rsidR="00AA698F" w:rsidRPr="0061255D">
          <w:rPr>
            <w:rStyle w:val="Hipercze"/>
            <w:sz w:val="20"/>
            <w:szCs w:val="20"/>
          </w:rPr>
          <w:t>http://blog.plakato.pl/?tag=druk-pigmentowy</w:t>
        </w:r>
      </w:hyperlink>
    </w:p>
    <w:p w:rsidR="00B30B3C" w:rsidRDefault="004F53C7" w:rsidP="00571A5A">
      <w:pPr>
        <w:rPr>
          <w:sz w:val="20"/>
          <w:szCs w:val="20"/>
        </w:rPr>
      </w:pPr>
      <w:hyperlink r:id="rId14" w:history="1">
        <w:r w:rsidR="00B30B3C" w:rsidRPr="0061255D">
          <w:rPr>
            <w:rStyle w:val="Hipercze"/>
            <w:sz w:val="20"/>
            <w:szCs w:val="20"/>
          </w:rPr>
          <w:t>http://drukarniamacma.pl/technologie-druku/druk-cyfrowy-uv/</w:t>
        </w:r>
      </w:hyperlink>
    </w:p>
    <w:p w:rsidR="00B30B3C" w:rsidRDefault="00B30B3C" w:rsidP="00571A5A">
      <w:pPr>
        <w:rPr>
          <w:sz w:val="20"/>
          <w:szCs w:val="20"/>
        </w:rPr>
      </w:pPr>
    </w:p>
    <w:p w:rsidR="00AA698F" w:rsidRDefault="00AA698F" w:rsidP="00571A5A">
      <w:pPr>
        <w:rPr>
          <w:sz w:val="20"/>
          <w:szCs w:val="20"/>
        </w:rPr>
      </w:pPr>
    </w:p>
    <w:p w:rsidR="00AA698F" w:rsidRDefault="00AA698F" w:rsidP="00571A5A">
      <w:pPr>
        <w:rPr>
          <w:sz w:val="20"/>
          <w:szCs w:val="20"/>
        </w:rPr>
      </w:pPr>
    </w:p>
    <w:p w:rsidR="00571A5A" w:rsidRPr="00EA5DD9" w:rsidRDefault="00571A5A" w:rsidP="00571A5A">
      <w:pPr>
        <w:rPr>
          <w:sz w:val="20"/>
          <w:szCs w:val="20"/>
        </w:rPr>
      </w:pPr>
    </w:p>
    <w:sectPr w:rsidR="00571A5A" w:rsidRPr="00EA5DD9" w:rsidSect="00454B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B4741"/>
    <w:multiLevelType w:val="hybridMultilevel"/>
    <w:tmpl w:val="820A19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14332959"/>
    <w:multiLevelType w:val="hybridMultilevel"/>
    <w:tmpl w:val="E62A70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E21483"/>
    <w:multiLevelType w:val="hybridMultilevel"/>
    <w:tmpl w:val="365A87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42B45AA"/>
    <w:multiLevelType w:val="multilevel"/>
    <w:tmpl w:val="44C6B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400DAE"/>
    <w:multiLevelType w:val="multilevel"/>
    <w:tmpl w:val="6D02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150B7E"/>
    <w:multiLevelType w:val="hybridMultilevel"/>
    <w:tmpl w:val="1AE2D8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79DE12E2"/>
    <w:multiLevelType w:val="hybridMultilevel"/>
    <w:tmpl w:val="2F52DB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7ADA5600"/>
    <w:multiLevelType w:val="hybridMultilevel"/>
    <w:tmpl w:val="EBBC1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0"/>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EA5DD9"/>
    <w:rsid w:val="003D522A"/>
    <w:rsid w:val="00454B27"/>
    <w:rsid w:val="004F53C7"/>
    <w:rsid w:val="00571A5A"/>
    <w:rsid w:val="00AA698F"/>
    <w:rsid w:val="00B30B3C"/>
    <w:rsid w:val="00CA7265"/>
    <w:rsid w:val="00EA5D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4B2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A5DD9"/>
    <w:pPr>
      <w:ind w:left="720"/>
      <w:contextualSpacing/>
    </w:pPr>
  </w:style>
  <w:style w:type="character" w:styleId="Hipercze">
    <w:name w:val="Hyperlink"/>
    <w:basedOn w:val="Domylnaczcionkaakapitu"/>
    <w:uiPriority w:val="99"/>
    <w:unhideWhenUsed/>
    <w:rsid w:val="00571A5A"/>
    <w:rPr>
      <w:color w:val="0000FF" w:themeColor="hyperlink"/>
      <w:u w:val="single"/>
    </w:rPr>
  </w:style>
  <w:style w:type="paragraph" w:styleId="NormalnyWeb">
    <w:name w:val="Normal (Web)"/>
    <w:basedOn w:val="Normalny"/>
    <w:uiPriority w:val="99"/>
    <w:unhideWhenUsed/>
    <w:rsid w:val="00571A5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2533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plakato.pl/?tag=druk-pigmentowy" TargetMode="External"/><Relationship Id="rId13" Type="http://schemas.openxmlformats.org/officeDocument/2006/relationships/hyperlink" Target="http://blog.plakato.pl/?tag=druk-pigmentowy" TargetMode="External"/><Relationship Id="rId3" Type="http://schemas.openxmlformats.org/officeDocument/2006/relationships/settings" Target="settings.xml"/><Relationship Id="rId7" Type="http://schemas.openxmlformats.org/officeDocument/2006/relationships/hyperlink" Target="http://printvision.pl/?druk-solwentowy,6" TargetMode="External"/><Relationship Id="rId12" Type="http://schemas.openxmlformats.org/officeDocument/2006/relationships/hyperlink" Target="http://printvision.pl/?druk-solwentowy,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intvision.pl/?druk-lateksowy,7" TargetMode="External"/><Relationship Id="rId11" Type="http://schemas.openxmlformats.org/officeDocument/2006/relationships/hyperlink" Target="http://printvision.pl/?druk-lateksowy,7" TargetMode="External"/><Relationship Id="rId5" Type="http://schemas.openxmlformats.org/officeDocument/2006/relationships/hyperlink" Target="http://technikdruku.pl/r,3,oferta.html" TargetMode="External"/><Relationship Id="rId15" Type="http://schemas.openxmlformats.org/officeDocument/2006/relationships/fontTable" Target="fontTable.xml"/><Relationship Id="rId10" Type="http://schemas.openxmlformats.org/officeDocument/2006/relationships/hyperlink" Target="http://technikdruku.pl/r,3,oferta.html" TargetMode="External"/><Relationship Id="rId4" Type="http://schemas.openxmlformats.org/officeDocument/2006/relationships/webSettings" Target="webSettings.xml"/><Relationship Id="rId9" Type="http://schemas.openxmlformats.org/officeDocument/2006/relationships/hyperlink" Target="http://drukarniamacma.pl/technologie-druku/druk-cyfrowy-uv/" TargetMode="External"/><Relationship Id="rId14" Type="http://schemas.openxmlformats.org/officeDocument/2006/relationships/hyperlink" Target="http://drukarniamacma.pl/technologie-druku/druk-cyfrowy-u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696</Words>
  <Characters>4180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2017-03-12T16:49:00Z</dcterms:created>
  <dcterms:modified xsi:type="dcterms:W3CDTF">2017-06-07T13:50:00Z</dcterms:modified>
</cp:coreProperties>
</file>