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49D" w:rsidRPr="000D56D7" w:rsidRDefault="001E149D" w:rsidP="001E149D">
      <w:pPr>
        <w:pStyle w:val="Akapitzlist"/>
        <w:spacing w:line="276" w:lineRule="auto"/>
        <w:ind w:left="0"/>
        <w:jc w:val="center"/>
        <w:rPr>
          <w:b/>
        </w:rPr>
      </w:pPr>
      <w:r w:rsidRPr="000D56D7">
        <w:rPr>
          <w:b/>
        </w:rPr>
        <w:t>Regulamin Powiatowe</w:t>
      </w:r>
      <w:r w:rsidR="00087670" w:rsidRPr="000D56D7">
        <w:rPr>
          <w:b/>
        </w:rPr>
        <w:t xml:space="preserve">go </w:t>
      </w:r>
      <w:r w:rsidR="00087670" w:rsidRPr="000D56D7">
        <w:rPr>
          <w:b/>
          <w:color w:val="EE0000"/>
        </w:rPr>
        <w:t>Konkursu „Ekonomia na walizkach”</w:t>
      </w:r>
    </w:p>
    <w:p w:rsidR="00476589" w:rsidRPr="00401F9D" w:rsidRDefault="002961FD" w:rsidP="001E149D">
      <w:pPr>
        <w:pStyle w:val="Akapitzlist"/>
        <w:spacing w:line="276" w:lineRule="auto"/>
        <w:jc w:val="center"/>
        <w:rPr>
          <w:u w:val="single"/>
        </w:rPr>
      </w:pPr>
      <w:r w:rsidRPr="00401F9D">
        <w:rPr>
          <w:u w:val="single"/>
        </w:rPr>
        <w:t xml:space="preserve">Edycja </w:t>
      </w:r>
      <w:r w:rsidR="00401F9D">
        <w:rPr>
          <w:u w:val="single"/>
        </w:rPr>
        <w:t>- Hiszpania</w:t>
      </w:r>
    </w:p>
    <w:p w:rsidR="001E755D" w:rsidRPr="000D56D7" w:rsidRDefault="00326F8F" w:rsidP="007C354A">
      <w:pPr>
        <w:pStyle w:val="Akapitzlist"/>
        <w:spacing w:line="276" w:lineRule="auto"/>
        <w:ind w:left="0"/>
        <w:jc w:val="both"/>
        <w:rPr>
          <w:b/>
        </w:rPr>
      </w:pPr>
      <w:r w:rsidRPr="000D56D7">
        <w:rPr>
          <w:b/>
        </w:rPr>
        <w:t xml:space="preserve">1. </w:t>
      </w:r>
      <w:r w:rsidR="00937E3E" w:rsidRPr="000D56D7">
        <w:rPr>
          <w:b/>
        </w:rPr>
        <w:t>Organizator</w:t>
      </w:r>
    </w:p>
    <w:p w:rsidR="00EA2236" w:rsidRPr="000D56D7" w:rsidRDefault="00EA2236" w:rsidP="00EA2236">
      <w:pPr>
        <w:pStyle w:val="NormalnyWeb"/>
        <w:spacing w:before="120" w:beforeAutospacing="0" w:after="0" w:afterAutospacing="0"/>
        <w:jc w:val="both"/>
      </w:pPr>
      <w:r w:rsidRPr="000D56D7">
        <w:rPr>
          <w:color w:val="000000"/>
        </w:rPr>
        <w:t>Zespół Szkół nr 4 w Jaśle (Ekonomik)</w:t>
      </w:r>
    </w:p>
    <w:p w:rsidR="00EA2236" w:rsidRPr="000D56D7" w:rsidRDefault="00EA2236" w:rsidP="00EA2236">
      <w:pPr>
        <w:pStyle w:val="NormalnyWeb"/>
        <w:spacing w:before="0" w:beforeAutospacing="0" w:after="0" w:afterAutospacing="0"/>
        <w:jc w:val="both"/>
      </w:pPr>
      <w:r w:rsidRPr="000D56D7">
        <w:rPr>
          <w:color w:val="000000"/>
        </w:rPr>
        <w:t>38-200 Jasło, ul. Sokoła 6</w:t>
      </w:r>
    </w:p>
    <w:p w:rsidR="00536E84" w:rsidRPr="000D56D7" w:rsidRDefault="00EA2236" w:rsidP="00EA2236">
      <w:pPr>
        <w:pStyle w:val="NormalnyWeb"/>
        <w:spacing w:before="0" w:beforeAutospacing="0" w:after="120" w:afterAutospacing="0"/>
        <w:jc w:val="both"/>
      </w:pPr>
      <w:r w:rsidRPr="000D56D7">
        <w:rPr>
          <w:color w:val="000000"/>
        </w:rPr>
        <w:t>tel. (13) 44 634 69, (13) 44 644 03</w:t>
      </w:r>
    </w:p>
    <w:p w:rsidR="001E755D" w:rsidRPr="000D56D7" w:rsidRDefault="00326F8F" w:rsidP="007C354A">
      <w:pPr>
        <w:spacing w:line="276" w:lineRule="auto"/>
        <w:jc w:val="both"/>
        <w:rPr>
          <w:b/>
        </w:rPr>
      </w:pPr>
      <w:r w:rsidRPr="000D56D7">
        <w:rPr>
          <w:b/>
        </w:rPr>
        <w:t xml:space="preserve">2. </w:t>
      </w:r>
      <w:r w:rsidR="00476589" w:rsidRPr="000D56D7">
        <w:rPr>
          <w:b/>
        </w:rPr>
        <w:t xml:space="preserve">Cele </w:t>
      </w:r>
      <w:r w:rsidR="00087670" w:rsidRPr="000D56D7">
        <w:rPr>
          <w:b/>
          <w:color w:val="EE0000"/>
        </w:rPr>
        <w:t>Konkursu</w:t>
      </w:r>
    </w:p>
    <w:p w:rsidR="00476589" w:rsidRPr="000D56D7" w:rsidRDefault="00476589" w:rsidP="007C354A">
      <w:pPr>
        <w:pStyle w:val="Akapitzlist"/>
        <w:numPr>
          <w:ilvl w:val="0"/>
          <w:numId w:val="26"/>
        </w:numPr>
        <w:spacing w:line="276" w:lineRule="auto"/>
        <w:jc w:val="both"/>
      </w:pPr>
      <w:r w:rsidRPr="000D56D7">
        <w:t>Wspieranie uzdolnień uczniów</w:t>
      </w:r>
      <w:r w:rsidR="00E62F01" w:rsidRPr="000D56D7">
        <w:t>.</w:t>
      </w:r>
    </w:p>
    <w:p w:rsidR="00E62F01" w:rsidRPr="000D56D7" w:rsidRDefault="00E62F01" w:rsidP="00E62F01">
      <w:pPr>
        <w:pStyle w:val="Akapitzlist"/>
        <w:numPr>
          <w:ilvl w:val="0"/>
          <w:numId w:val="26"/>
        </w:numPr>
        <w:spacing w:line="276" w:lineRule="auto"/>
        <w:jc w:val="both"/>
      </w:pPr>
      <w:r w:rsidRPr="000D56D7">
        <w:t>Pogłębianie wiedzy dotyczącej środowiska lokalnego, kraju</w:t>
      </w:r>
      <w:r w:rsidR="00087670" w:rsidRPr="000D56D7">
        <w:t xml:space="preserve"> i</w:t>
      </w:r>
      <w:r w:rsidRPr="000D56D7">
        <w:t xml:space="preserve"> świata.</w:t>
      </w:r>
    </w:p>
    <w:p w:rsidR="00536E84" w:rsidRPr="000D56D7" w:rsidRDefault="00536E84" w:rsidP="007C354A">
      <w:pPr>
        <w:pStyle w:val="Akapitzlist"/>
        <w:numPr>
          <w:ilvl w:val="0"/>
          <w:numId w:val="26"/>
        </w:numPr>
        <w:spacing w:line="276" w:lineRule="auto"/>
        <w:jc w:val="both"/>
      </w:pPr>
      <w:r w:rsidRPr="000D56D7">
        <w:t>Rozwijanie umiejętności wykorzystania nabytej wiedzy w praktyce</w:t>
      </w:r>
      <w:r w:rsidR="00E62F01" w:rsidRPr="000D56D7">
        <w:t>.</w:t>
      </w:r>
    </w:p>
    <w:p w:rsidR="00536E84" w:rsidRPr="000D56D7" w:rsidRDefault="00536E84" w:rsidP="007C354A">
      <w:pPr>
        <w:pStyle w:val="Akapitzlist"/>
        <w:numPr>
          <w:ilvl w:val="0"/>
          <w:numId w:val="26"/>
        </w:numPr>
        <w:spacing w:line="276" w:lineRule="auto"/>
        <w:jc w:val="both"/>
      </w:pPr>
      <w:r w:rsidRPr="000D56D7">
        <w:t xml:space="preserve">Pobudzanie twórczego </w:t>
      </w:r>
      <w:r w:rsidR="00E62F01" w:rsidRPr="000D56D7">
        <w:t xml:space="preserve">i logicznego </w:t>
      </w:r>
      <w:r w:rsidRPr="000D56D7">
        <w:t>myślenia</w:t>
      </w:r>
      <w:r w:rsidR="00E62F01" w:rsidRPr="000D56D7">
        <w:t>.</w:t>
      </w:r>
    </w:p>
    <w:p w:rsidR="00476589" w:rsidRPr="000D56D7" w:rsidRDefault="00476589" w:rsidP="007C354A">
      <w:pPr>
        <w:pStyle w:val="Akapitzlist"/>
        <w:numPr>
          <w:ilvl w:val="0"/>
          <w:numId w:val="26"/>
        </w:numPr>
        <w:spacing w:line="276" w:lineRule="auto"/>
        <w:jc w:val="both"/>
      </w:pPr>
      <w:r w:rsidRPr="000D56D7">
        <w:t>Integrowanie środowisk edukacyjnych powiatu jasielskiego</w:t>
      </w:r>
      <w:r w:rsidR="006879E2" w:rsidRPr="000D56D7">
        <w:t>.</w:t>
      </w:r>
    </w:p>
    <w:p w:rsidR="00536E84" w:rsidRPr="000D56D7" w:rsidRDefault="00536E84" w:rsidP="007C354A">
      <w:pPr>
        <w:spacing w:line="276" w:lineRule="auto"/>
        <w:jc w:val="both"/>
      </w:pPr>
    </w:p>
    <w:p w:rsidR="001E755D" w:rsidRPr="000D56D7" w:rsidRDefault="007C354A" w:rsidP="007C354A">
      <w:pPr>
        <w:spacing w:line="276" w:lineRule="auto"/>
        <w:jc w:val="both"/>
        <w:rPr>
          <w:b/>
        </w:rPr>
      </w:pPr>
      <w:r w:rsidRPr="000D56D7">
        <w:rPr>
          <w:b/>
        </w:rPr>
        <w:t xml:space="preserve">3. </w:t>
      </w:r>
      <w:r w:rsidR="00937E3E" w:rsidRPr="000D56D7">
        <w:rPr>
          <w:b/>
        </w:rPr>
        <w:t>Warunki uczestnictwa</w:t>
      </w:r>
    </w:p>
    <w:p w:rsidR="00EA4A70" w:rsidRPr="000D56D7" w:rsidRDefault="0070689E" w:rsidP="007C354A">
      <w:pPr>
        <w:pStyle w:val="Akapitzlist"/>
        <w:numPr>
          <w:ilvl w:val="0"/>
          <w:numId w:val="27"/>
        </w:numPr>
        <w:spacing w:line="276" w:lineRule="auto"/>
        <w:jc w:val="both"/>
      </w:pPr>
      <w:r w:rsidRPr="000D56D7">
        <w:t>W</w:t>
      </w:r>
      <w:r w:rsidR="002961FD">
        <w:t xml:space="preserve"> </w:t>
      </w:r>
      <w:r w:rsidR="00087670" w:rsidRPr="000D56D7">
        <w:rPr>
          <w:color w:val="EE0000"/>
        </w:rPr>
        <w:t>Konkursie</w:t>
      </w:r>
      <w:r w:rsidR="00536E84" w:rsidRPr="000D56D7">
        <w:t xml:space="preserve"> mogą brać </w:t>
      </w:r>
      <w:r w:rsidRPr="000D56D7">
        <w:t>udział</w:t>
      </w:r>
      <w:r w:rsidR="00EA4A70" w:rsidRPr="000D56D7">
        <w:t xml:space="preserve"> uczniowie</w:t>
      </w:r>
      <w:r w:rsidR="009944E7" w:rsidRPr="000D56D7">
        <w:t xml:space="preserve"> klas</w:t>
      </w:r>
      <w:r w:rsidR="006B58FC" w:rsidRPr="000D56D7">
        <w:t>:</w:t>
      </w:r>
    </w:p>
    <w:p w:rsidR="00EA4A70" w:rsidRPr="000D56D7" w:rsidRDefault="00D163A1" w:rsidP="00EA4A70">
      <w:pPr>
        <w:pStyle w:val="Akapitzlist"/>
        <w:numPr>
          <w:ilvl w:val="1"/>
          <w:numId w:val="37"/>
        </w:numPr>
        <w:spacing w:line="276" w:lineRule="auto"/>
        <w:jc w:val="both"/>
      </w:pPr>
      <w:r w:rsidRPr="000D56D7">
        <w:t xml:space="preserve">ósmych szkół podstawowych </w:t>
      </w:r>
      <w:r w:rsidR="00EA4A70" w:rsidRPr="000D56D7">
        <w:t>powiatu jasielskiego,</w:t>
      </w:r>
    </w:p>
    <w:p w:rsidR="00EA4A70" w:rsidRPr="000D56D7" w:rsidRDefault="00D163A1" w:rsidP="00EA4A70">
      <w:pPr>
        <w:pStyle w:val="Akapitzlist"/>
        <w:numPr>
          <w:ilvl w:val="1"/>
          <w:numId w:val="37"/>
        </w:numPr>
        <w:spacing w:line="276" w:lineRule="auto"/>
        <w:jc w:val="both"/>
      </w:pPr>
      <w:r w:rsidRPr="000D56D7">
        <w:t xml:space="preserve">ósmych szkół podstawowych </w:t>
      </w:r>
      <w:r w:rsidR="00EA4A70" w:rsidRPr="000D56D7">
        <w:t>spoza powiatu jasielskiego – p</w:t>
      </w:r>
      <w:r w:rsidR="00E62F01" w:rsidRPr="000D56D7">
        <w:t>o wcześniejszym uzgodnieniu z organizatorem</w:t>
      </w:r>
      <w:r w:rsidR="006B58FC" w:rsidRPr="000D56D7">
        <w:t>,</w:t>
      </w:r>
    </w:p>
    <w:p w:rsidR="006B58FC" w:rsidRPr="000D56D7" w:rsidRDefault="006B58FC" w:rsidP="006B58FC">
      <w:pPr>
        <w:spacing w:line="276" w:lineRule="auto"/>
        <w:ind w:left="708"/>
        <w:jc w:val="both"/>
      </w:pPr>
      <w:r w:rsidRPr="000D56D7">
        <w:t>osiągający bardzo dobre i dobre wyniki nauczania.</w:t>
      </w:r>
    </w:p>
    <w:p w:rsidR="00937E3E" w:rsidRPr="000D56D7" w:rsidRDefault="00937E3E" w:rsidP="007C354A">
      <w:pPr>
        <w:pStyle w:val="Akapitzlist"/>
        <w:numPr>
          <w:ilvl w:val="0"/>
          <w:numId w:val="27"/>
        </w:numPr>
        <w:spacing w:line="276" w:lineRule="auto"/>
        <w:jc w:val="both"/>
      </w:pPr>
      <w:r w:rsidRPr="000D56D7">
        <w:t xml:space="preserve">Opiekuna </w:t>
      </w:r>
      <w:r w:rsidR="00087670" w:rsidRPr="000D56D7">
        <w:t>Konkursu</w:t>
      </w:r>
      <w:r w:rsidRPr="000D56D7">
        <w:t xml:space="preserve"> w</w:t>
      </w:r>
      <w:r w:rsidR="00EA4A70" w:rsidRPr="000D56D7">
        <w:t xml:space="preserve"> dan</w:t>
      </w:r>
      <w:r w:rsidR="00D163A1" w:rsidRPr="000D56D7">
        <w:t>ej</w:t>
      </w:r>
      <w:r w:rsidR="002961FD">
        <w:t xml:space="preserve"> </w:t>
      </w:r>
      <w:r w:rsidR="00D163A1" w:rsidRPr="000D56D7">
        <w:t>szkole</w:t>
      </w:r>
      <w:r w:rsidR="00EA4A70" w:rsidRPr="000D56D7">
        <w:t xml:space="preserve"> powołuje je</w:t>
      </w:r>
      <w:r w:rsidR="000D56D7">
        <w:t>j</w:t>
      </w:r>
      <w:r w:rsidR="00EA4A70" w:rsidRPr="000D56D7">
        <w:t xml:space="preserve"> d</w:t>
      </w:r>
      <w:r w:rsidRPr="000D56D7">
        <w:t>yrektor.</w:t>
      </w:r>
    </w:p>
    <w:p w:rsidR="00937E3E" w:rsidRPr="000D56D7" w:rsidRDefault="00937E3E" w:rsidP="007C354A">
      <w:pPr>
        <w:pStyle w:val="Akapitzlist"/>
        <w:numPr>
          <w:ilvl w:val="0"/>
          <w:numId w:val="27"/>
        </w:numPr>
        <w:spacing w:line="276" w:lineRule="auto"/>
        <w:jc w:val="both"/>
      </w:pPr>
      <w:r w:rsidRPr="000D56D7">
        <w:t xml:space="preserve">Powołani przez dyrektorów szkół opiekunowie przygotowują i przesyłają w podanym przez organizatora terminie, imienny wykaz </w:t>
      </w:r>
      <w:r w:rsidR="00525FC2" w:rsidRPr="000D56D7">
        <w:t>uczestników</w:t>
      </w:r>
      <w:r w:rsidRPr="000D56D7">
        <w:t xml:space="preserve"> zgłoszonych do </w:t>
      </w:r>
      <w:r w:rsidR="00087670" w:rsidRPr="000D56D7">
        <w:t>Konkursu</w:t>
      </w:r>
      <w:r w:rsidRPr="000D56D7">
        <w:t>, mogą również złożyć propozycje pytań konkursowych.</w:t>
      </w:r>
    </w:p>
    <w:p w:rsidR="00937E3E" w:rsidRPr="000D56D7" w:rsidRDefault="00937E3E" w:rsidP="007C354A">
      <w:pPr>
        <w:pStyle w:val="Akapitzlist"/>
        <w:numPr>
          <w:ilvl w:val="0"/>
          <w:numId w:val="27"/>
        </w:numPr>
        <w:spacing w:line="276" w:lineRule="auto"/>
        <w:jc w:val="both"/>
      </w:pPr>
      <w:r w:rsidRPr="000D56D7">
        <w:t xml:space="preserve">Pytania </w:t>
      </w:r>
      <w:r w:rsidR="00087670" w:rsidRPr="000D56D7">
        <w:t>konkursowe</w:t>
      </w:r>
      <w:r w:rsidRPr="000D56D7">
        <w:t xml:space="preserve"> dotyczą interdyscyplinarnej wiedzy </w:t>
      </w:r>
      <w:r w:rsidR="00D163A1" w:rsidRPr="000D56D7">
        <w:t>uczniów</w:t>
      </w:r>
      <w:r w:rsidR="00082B1E" w:rsidRPr="000D56D7">
        <w:t xml:space="preserve"> na poziomie</w:t>
      </w:r>
      <w:r w:rsidR="00D163A1" w:rsidRPr="000D56D7">
        <w:t xml:space="preserve"> ósmej </w:t>
      </w:r>
      <w:r w:rsidR="00082B1E" w:rsidRPr="000D56D7">
        <w:t xml:space="preserve">klasy </w:t>
      </w:r>
      <w:r w:rsidR="00D163A1" w:rsidRPr="000D56D7">
        <w:t>szkoły podstawowej</w:t>
      </w:r>
      <w:r w:rsidRPr="000D56D7">
        <w:t>.</w:t>
      </w:r>
    </w:p>
    <w:p w:rsidR="00F0284C" w:rsidRPr="000D56D7" w:rsidRDefault="00F0284C" w:rsidP="007C354A">
      <w:pPr>
        <w:pStyle w:val="Akapitzlist"/>
        <w:numPr>
          <w:ilvl w:val="0"/>
          <w:numId w:val="27"/>
        </w:numPr>
        <w:spacing w:line="276" w:lineRule="auto"/>
        <w:jc w:val="both"/>
      </w:pPr>
      <w:r w:rsidRPr="000D56D7">
        <w:t>Uczestnictwo w konkursie jest dobrowolne.</w:t>
      </w:r>
    </w:p>
    <w:p w:rsidR="001E755D" w:rsidRPr="000D56D7" w:rsidRDefault="00F0284C" w:rsidP="007C354A">
      <w:pPr>
        <w:pStyle w:val="Akapitzlist"/>
        <w:numPr>
          <w:ilvl w:val="0"/>
          <w:numId w:val="27"/>
        </w:numPr>
        <w:spacing w:line="276" w:lineRule="auto"/>
        <w:jc w:val="both"/>
      </w:pPr>
      <w:r w:rsidRPr="000D56D7">
        <w:t xml:space="preserve">Udział w konkursie jest jednoznaczny z wyrażeniem zgody na publikowanie niezbędnych danych osobowych (imię, nazwisko, nazwa </w:t>
      </w:r>
      <w:r w:rsidR="00243381" w:rsidRPr="000D56D7">
        <w:t>szkoły</w:t>
      </w:r>
      <w:r w:rsidRPr="000D56D7">
        <w:t>) związanych z ogłoszeniem wy</w:t>
      </w:r>
      <w:r w:rsidR="001E149D" w:rsidRPr="000D56D7">
        <w:t xml:space="preserve">ników </w:t>
      </w:r>
      <w:r w:rsidR="00087670" w:rsidRPr="000D56D7">
        <w:t>Konkursu</w:t>
      </w:r>
      <w:r w:rsidR="001E149D" w:rsidRPr="000D56D7">
        <w:t>.</w:t>
      </w:r>
    </w:p>
    <w:p w:rsidR="001E149D" w:rsidRPr="000D56D7" w:rsidRDefault="001E149D" w:rsidP="001E149D">
      <w:pPr>
        <w:pStyle w:val="Akapitzlist"/>
        <w:spacing w:line="276" w:lineRule="auto"/>
        <w:jc w:val="both"/>
      </w:pPr>
    </w:p>
    <w:p w:rsidR="001E755D" w:rsidRPr="000D56D7" w:rsidRDefault="007C354A" w:rsidP="007C354A">
      <w:pPr>
        <w:spacing w:line="276" w:lineRule="auto"/>
        <w:jc w:val="both"/>
        <w:rPr>
          <w:b/>
        </w:rPr>
      </w:pPr>
      <w:r w:rsidRPr="000D56D7">
        <w:rPr>
          <w:b/>
        </w:rPr>
        <w:t xml:space="preserve">4. </w:t>
      </w:r>
      <w:r w:rsidR="00937E3E" w:rsidRPr="000D56D7">
        <w:rPr>
          <w:b/>
        </w:rPr>
        <w:t xml:space="preserve">Przebieg </w:t>
      </w:r>
      <w:r w:rsidR="00087670" w:rsidRPr="000D56D7">
        <w:rPr>
          <w:b/>
        </w:rPr>
        <w:t>Konkursu</w:t>
      </w:r>
    </w:p>
    <w:p w:rsidR="00EA4A70" w:rsidRPr="000D56D7" w:rsidRDefault="00087670" w:rsidP="007C354A">
      <w:pPr>
        <w:pStyle w:val="Akapitzlist"/>
        <w:numPr>
          <w:ilvl w:val="0"/>
          <w:numId w:val="28"/>
        </w:numPr>
        <w:spacing w:line="276" w:lineRule="auto"/>
        <w:jc w:val="both"/>
      </w:pPr>
      <w:r w:rsidRPr="000D56D7">
        <w:t>Konkurs</w:t>
      </w:r>
      <w:r w:rsidR="00937E3E" w:rsidRPr="000D56D7">
        <w:t xml:space="preserve"> złożony jest z II etapów. </w:t>
      </w:r>
    </w:p>
    <w:p w:rsidR="00EA2236" w:rsidRPr="000D56D7" w:rsidRDefault="00EA2236" w:rsidP="00EA2236">
      <w:pPr>
        <w:pStyle w:val="NormalnyWeb"/>
        <w:numPr>
          <w:ilvl w:val="0"/>
          <w:numId w:val="28"/>
        </w:numPr>
        <w:spacing w:before="0" w:beforeAutospacing="0" w:after="0" w:afterAutospacing="0"/>
        <w:jc w:val="both"/>
      </w:pPr>
      <w:r w:rsidRPr="000D56D7">
        <w:rPr>
          <w:color w:val="000000"/>
        </w:rPr>
        <w:t xml:space="preserve">Etap I przeprowadzają szkoły podstawowe,  korzystając z opracowanego przez organizatorów pisemnego testu, który zostanie wysłany drogą elektroniczną na e-mail szkoły w </w:t>
      </w:r>
      <w:r w:rsidRPr="000D56D7">
        <w:rPr>
          <w:color w:val="EE0000"/>
        </w:rPr>
        <w:t>dniu</w:t>
      </w:r>
      <w:r w:rsidR="002961FD">
        <w:rPr>
          <w:color w:val="EE0000"/>
        </w:rPr>
        <w:t xml:space="preserve"> </w:t>
      </w:r>
      <w:r w:rsidR="000D7F38">
        <w:rPr>
          <w:color w:val="EE0000"/>
        </w:rPr>
        <w:t>23</w:t>
      </w:r>
      <w:r w:rsidR="002961FD">
        <w:rPr>
          <w:color w:val="EE0000"/>
        </w:rPr>
        <w:t xml:space="preserve"> </w:t>
      </w:r>
      <w:r w:rsidR="000D7F38">
        <w:rPr>
          <w:color w:val="EE0000"/>
        </w:rPr>
        <w:t>marca</w:t>
      </w:r>
      <w:r w:rsidRPr="000D56D7">
        <w:rPr>
          <w:color w:val="EE0000"/>
        </w:rPr>
        <w:t xml:space="preserve">  202</w:t>
      </w:r>
      <w:r w:rsidR="000D56D7">
        <w:rPr>
          <w:color w:val="EE0000"/>
        </w:rPr>
        <w:t>6</w:t>
      </w:r>
      <w:r w:rsidRPr="000D56D7">
        <w:rPr>
          <w:color w:val="EE0000"/>
        </w:rPr>
        <w:t>r</w:t>
      </w:r>
      <w:r w:rsidRPr="000D56D7">
        <w:rPr>
          <w:color w:val="000000"/>
        </w:rPr>
        <w:t>.  Zwycięzcy pierwszego etapu (max. 5 osób) przechodzą do etapu drugiego.</w:t>
      </w:r>
    </w:p>
    <w:p w:rsidR="00C65078" w:rsidRPr="000D56D7" w:rsidRDefault="00C65078" w:rsidP="00EA2236">
      <w:pPr>
        <w:pStyle w:val="NormalnyWeb"/>
        <w:numPr>
          <w:ilvl w:val="0"/>
          <w:numId w:val="28"/>
        </w:numPr>
        <w:spacing w:before="0" w:beforeAutospacing="0" w:after="0" w:afterAutospacing="0"/>
        <w:jc w:val="both"/>
      </w:pPr>
      <w:r w:rsidRPr="000D56D7">
        <w:rPr>
          <w:color w:val="000000"/>
        </w:rPr>
        <w:t>Karty zgłoszenia uczniów</w:t>
      </w:r>
      <w:r w:rsidR="00367CE6">
        <w:rPr>
          <w:color w:val="000000"/>
        </w:rPr>
        <w:t xml:space="preserve"> wraz ze zgodami rodziców</w:t>
      </w:r>
      <w:r w:rsidRPr="000D56D7">
        <w:rPr>
          <w:color w:val="000000"/>
        </w:rPr>
        <w:t xml:space="preserve">,  którzy zakwalifikowali się do drugiego etapu wraz z oświadczeniami rodziców należy przesłać pocztą elektroniczną na adres sekretariat@ekonomik.org.pl  do </w:t>
      </w:r>
      <w:r w:rsidRPr="000D56D7">
        <w:rPr>
          <w:color w:val="EE0000"/>
        </w:rPr>
        <w:t xml:space="preserve">dnia </w:t>
      </w:r>
      <w:r w:rsidR="000D7F38">
        <w:rPr>
          <w:color w:val="EE0000"/>
        </w:rPr>
        <w:t>10</w:t>
      </w:r>
      <w:r w:rsidR="002961FD">
        <w:rPr>
          <w:color w:val="EE0000"/>
        </w:rPr>
        <w:t xml:space="preserve"> </w:t>
      </w:r>
      <w:r w:rsidR="000D56D7">
        <w:rPr>
          <w:color w:val="EE0000"/>
        </w:rPr>
        <w:t>kwietnia</w:t>
      </w:r>
      <w:r w:rsidRPr="000D56D7">
        <w:rPr>
          <w:color w:val="EE0000"/>
        </w:rPr>
        <w:t xml:space="preserve"> 202</w:t>
      </w:r>
      <w:r w:rsidR="000D56D7">
        <w:rPr>
          <w:color w:val="EE0000"/>
        </w:rPr>
        <w:t>6</w:t>
      </w:r>
      <w:r w:rsidRPr="000D56D7">
        <w:rPr>
          <w:color w:val="EE0000"/>
        </w:rPr>
        <w:t> r.</w:t>
      </w:r>
    </w:p>
    <w:p w:rsidR="00C65078" w:rsidRPr="000D56D7" w:rsidRDefault="00C65078" w:rsidP="00C65078">
      <w:pPr>
        <w:pStyle w:val="NormalnyWeb"/>
        <w:numPr>
          <w:ilvl w:val="0"/>
          <w:numId w:val="28"/>
        </w:numPr>
        <w:spacing w:before="0" w:beforeAutospacing="0" w:after="0" w:afterAutospacing="0"/>
        <w:jc w:val="both"/>
      </w:pPr>
      <w:r w:rsidRPr="000D56D7">
        <w:rPr>
          <w:color w:val="000000"/>
        </w:rPr>
        <w:t xml:space="preserve">Formularze karty zgłoszenia oraz oświadczeń rodziców należy </w:t>
      </w:r>
      <w:r w:rsidRPr="000D56D7">
        <w:rPr>
          <w:color w:val="000000"/>
          <w:u w:val="single"/>
        </w:rPr>
        <w:t xml:space="preserve">pobrać ze strony </w:t>
      </w:r>
      <w:hyperlink r:id="rId8" w:history="1">
        <w:r w:rsidRPr="000D56D7">
          <w:rPr>
            <w:rStyle w:val="Hipercze"/>
            <w:color w:val="000000"/>
          </w:rPr>
          <w:t>www.ekonomik.org.pl</w:t>
        </w:r>
      </w:hyperlink>
      <w:r w:rsidRPr="000D56D7">
        <w:rPr>
          <w:color w:val="000000"/>
          <w:u w:val="single"/>
        </w:rPr>
        <w:t>.</w:t>
      </w:r>
    </w:p>
    <w:p w:rsidR="00C65078" w:rsidRPr="000D56D7" w:rsidRDefault="00C65078" w:rsidP="00C65078">
      <w:pPr>
        <w:pStyle w:val="NormalnyWeb"/>
        <w:numPr>
          <w:ilvl w:val="0"/>
          <w:numId w:val="28"/>
        </w:numPr>
        <w:spacing w:before="0" w:beforeAutospacing="0" w:after="0" w:afterAutospacing="0"/>
        <w:jc w:val="both"/>
      </w:pPr>
      <w:r w:rsidRPr="000D7F38">
        <w:rPr>
          <w:color w:val="FF0000"/>
        </w:rPr>
        <w:t xml:space="preserve">Etap </w:t>
      </w:r>
      <w:r w:rsidR="00B5300E" w:rsidRPr="000D7F38">
        <w:rPr>
          <w:color w:val="FF0000"/>
        </w:rPr>
        <w:t>II</w:t>
      </w:r>
      <w:r w:rsidRPr="000D7F38">
        <w:rPr>
          <w:color w:val="FF0000"/>
        </w:rPr>
        <w:t xml:space="preserve"> odbędzie się 23 kwietnia 2026r</w:t>
      </w:r>
      <w:r w:rsidRPr="000D56D7">
        <w:rPr>
          <w:color w:val="000000"/>
        </w:rPr>
        <w:t xml:space="preserve">. w Zespole Szkół nr 4 w Jaśle w godzinach </w:t>
      </w:r>
      <w:r w:rsidR="000D56D7">
        <w:rPr>
          <w:color w:val="EE0000"/>
        </w:rPr>
        <w:t>9</w:t>
      </w:r>
      <w:r w:rsidRPr="000D56D7">
        <w:rPr>
          <w:color w:val="EE0000"/>
          <w:vertAlign w:val="superscript"/>
        </w:rPr>
        <w:t>00</w:t>
      </w:r>
      <w:r w:rsidRPr="000D56D7">
        <w:rPr>
          <w:color w:val="EE0000"/>
        </w:rPr>
        <w:t xml:space="preserve"> – 11</w:t>
      </w:r>
      <w:r w:rsidR="000D56D7">
        <w:rPr>
          <w:color w:val="EE0000"/>
          <w:vertAlign w:val="superscript"/>
        </w:rPr>
        <w:t>00</w:t>
      </w:r>
      <w:r w:rsidRPr="000D56D7">
        <w:rPr>
          <w:color w:val="EE0000"/>
        </w:rPr>
        <w:t>. </w:t>
      </w:r>
    </w:p>
    <w:p w:rsidR="00B5300E" w:rsidRPr="000D56D7" w:rsidRDefault="00B5300E" w:rsidP="00C65078">
      <w:pPr>
        <w:pStyle w:val="NormalnyWeb"/>
        <w:numPr>
          <w:ilvl w:val="0"/>
          <w:numId w:val="28"/>
        </w:numPr>
        <w:spacing w:before="0" w:beforeAutospacing="0" w:after="0" w:afterAutospacing="0"/>
        <w:jc w:val="both"/>
      </w:pPr>
      <w:r w:rsidRPr="000D56D7">
        <w:t xml:space="preserve">Etap II trwa 30 min. uczestnicy rozwiązują test zawierający 30 pytań zamkniętych, gdzie wybierają </w:t>
      </w:r>
      <w:r w:rsidRPr="000D56D7">
        <w:br/>
        <w:t>1 z 4 możliwych odpowiedzi. Poprawne odpowiedzi nanoszą następnie na karty odpowiedzi dołączone do testu. Za każdą poprawną odpowiedź otrzymują 1 pkt. Za błędne odpowiedzi punktów się nie przyznaje.</w:t>
      </w:r>
    </w:p>
    <w:p w:rsidR="00937E3E" w:rsidRPr="000D56D7" w:rsidRDefault="00937E3E" w:rsidP="007C354A">
      <w:pPr>
        <w:pStyle w:val="Akapitzlist"/>
        <w:numPr>
          <w:ilvl w:val="0"/>
          <w:numId w:val="28"/>
        </w:numPr>
        <w:spacing w:line="276" w:lineRule="auto"/>
        <w:jc w:val="both"/>
      </w:pPr>
      <w:r w:rsidRPr="000D56D7">
        <w:t xml:space="preserve">W czasie </w:t>
      </w:r>
      <w:r w:rsidR="00554367" w:rsidRPr="000D56D7">
        <w:t xml:space="preserve">oceniania prac konkursowych </w:t>
      </w:r>
      <w:r w:rsidRPr="000D56D7">
        <w:t>uczestnicy biorą udział w zajęciach przygotowanych przez organizatora.</w:t>
      </w:r>
    </w:p>
    <w:p w:rsidR="00082B1E" w:rsidRDefault="00082B1E" w:rsidP="007C354A">
      <w:pPr>
        <w:spacing w:line="276" w:lineRule="auto"/>
        <w:jc w:val="both"/>
      </w:pPr>
    </w:p>
    <w:p w:rsidR="000D56D7" w:rsidRDefault="000D56D7" w:rsidP="007C354A">
      <w:pPr>
        <w:spacing w:line="276" w:lineRule="auto"/>
        <w:jc w:val="both"/>
      </w:pPr>
    </w:p>
    <w:p w:rsidR="000D56D7" w:rsidRPr="000D56D7" w:rsidRDefault="000D56D7" w:rsidP="007C354A">
      <w:pPr>
        <w:spacing w:line="276" w:lineRule="auto"/>
        <w:jc w:val="both"/>
      </w:pPr>
    </w:p>
    <w:p w:rsidR="001E755D" w:rsidRPr="000D56D7" w:rsidRDefault="007C354A" w:rsidP="007C354A">
      <w:pPr>
        <w:pStyle w:val="Akapitzlist"/>
        <w:spacing w:line="276" w:lineRule="auto"/>
        <w:ind w:left="0"/>
        <w:jc w:val="both"/>
        <w:rPr>
          <w:b/>
        </w:rPr>
      </w:pPr>
      <w:r w:rsidRPr="000D56D7">
        <w:rPr>
          <w:b/>
        </w:rPr>
        <w:lastRenderedPageBreak/>
        <w:t xml:space="preserve">5. </w:t>
      </w:r>
      <w:r w:rsidR="00326F8F" w:rsidRPr="000D56D7">
        <w:rPr>
          <w:b/>
        </w:rPr>
        <w:t>Kontakt</w:t>
      </w:r>
    </w:p>
    <w:p w:rsidR="00B5300E" w:rsidRPr="000D56D7" w:rsidRDefault="00326F8F" w:rsidP="007C354A">
      <w:pPr>
        <w:pStyle w:val="Akapitzlist"/>
        <w:spacing w:line="276" w:lineRule="auto"/>
        <w:ind w:left="0"/>
        <w:jc w:val="both"/>
      </w:pPr>
      <w:r w:rsidRPr="000D56D7">
        <w:t>W razie pytań związanych z organizacją  pros</w:t>
      </w:r>
      <w:r w:rsidR="001E149D" w:rsidRPr="000D56D7">
        <w:t>imy o kontakt z koordynator</w:t>
      </w:r>
      <w:r w:rsidR="00B5300E" w:rsidRPr="000D56D7">
        <w:t>ami Konkursu</w:t>
      </w:r>
      <w:r w:rsidR="001E149D" w:rsidRPr="000D56D7">
        <w:t>:</w:t>
      </w:r>
    </w:p>
    <w:p w:rsidR="00B5300E" w:rsidRPr="000D56D7" w:rsidRDefault="00B5300E" w:rsidP="007C354A">
      <w:pPr>
        <w:pStyle w:val="Akapitzlist"/>
        <w:spacing w:line="276" w:lineRule="auto"/>
        <w:ind w:left="0"/>
        <w:jc w:val="both"/>
      </w:pPr>
      <w:r w:rsidRPr="000D56D7">
        <w:t>mgr Magdalena Komendera – mkomendera@ekonomik.org.pl</w:t>
      </w:r>
    </w:p>
    <w:p w:rsidR="00536E84" w:rsidRPr="000D56D7" w:rsidRDefault="00B5300E" w:rsidP="007C354A">
      <w:pPr>
        <w:pStyle w:val="Akapitzlist"/>
        <w:spacing w:line="276" w:lineRule="auto"/>
        <w:ind w:left="0"/>
        <w:jc w:val="both"/>
      </w:pPr>
      <w:r w:rsidRPr="000D56D7">
        <w:t>mgr Emanuela Frużyńska– efruzynska@ekonomik.org.pl</w:t>
      </w:r>
    </w:p>
    <w:p w:rsidR="007C354A" w:rsidRPr="000D56D7" w:rsidRDefault="007C354A" w:rsidP="007C354A">
      <w:pPr>
        <w:spacing w:line="276" w:lineRule="auto"/>
        <w:jc w:val="both"/>
      </w:pPr>
    </w:p>
    <w:p w:rsidR="001E755D" w:rsidRPr="000D56D7" w:rsidRDefault="00BE76E1" w:rsidP="007C354A">
      <w:pPr>
        <w:spacing w:line="276" w:lineRule="auto"/>
        <w:ind w:right="567"/>
        <w:jc w:val="both"/>
        <w:rPr>
          <w:b/>
        </w:rPr>
      </w:pPr>
      <w:r w:rsidRPr="000D56D7">
        <w:rPr>
          <w:b/>
        </w:rPr>
        <w:t>6</w:t>
      </w:r>
      <w:r w:rsidR="007C354A" w:rsidRPr="000D56D7">
        <w:rPr>
          <w:b/>
        </w:rPr>
        <w:t xml:space="preserve">. Program </w:t>
      </w:r>
      <w:r w:rsidRPr="000D56D7">
        <w:rPr>
          <w:b/>
        </w:rPr>
        <w:t>Konkursu</w:t>
      </w:r>
      <w:r w:rsidR="0016510E" w:rsidRPr="000D56D7">
        <w:rPr>
          <w:b/>
        </w:rPr>
        <w:t xml:space="preserve"> w roku 20</w:t>
      </w:r>
      <w:r w:rsidR="00243381" w:rsidRPr="000D56D7">
        <w:rPr>
          <w:b/>
        </w:rPr>
        <w:t>2</w:t>
      </w:r>
      <w:r w:rsidRPr="000D56D7">
        <w:rPr>
          <w:b/>
        </w:rPr>
        <w:t>6</w:t>
      </w:r>
    </w:p>
    <w:p w:rsidR="00BD3DF7" w:rsidRPr="000D56D7" w:rsidRDefault="00BD3DF7" w:rsidP="00BD3DF7">
      <w:pPr>
        <w:pStyle w:val="NormalnyWeb"/>
        <w:spacing w:before="0" w:beforeAutospacing="0" w:after="0" w:afterAutospacing="0" w:line="276" w:lineRule="auto"/>
        <w:ind w:left="799"/>
        <w:rPr>
          <w:color w:val="222222"/>
        </w:rPr>
      </w:pPr>
      <w:r w:rsidRPr="000D56D7">
        <w:rPr>
          <w:color w:val="222222"/>
        </w:rPr>
        <w:t xml:space="preserve">1)       Uroczyste rozpoczęcie (godz. </w:t>
      </w:r>
      <w:r w:rsidR="00BE76E1" w:rsidRPr="000D56D7">
        <w:rPr>
          <w:color w:val="222222"/>
        </w:rPr>
        <w:t>9</w:t>
      </w:r>
      <w:r w:rsidRPr="000D56D7">
        <w:rPr>
          <w:color w:val="222222"/>
        </w:rPr>
        <w:t>:00),</w:t>
      </w:r>
    </w:p>
    <w:p w:rsidR="00BD3DF7" w:rsidRPr="000D56D7" w:rsidRDefault="00BD3DF7" w:rsidP="00BD3DF7">
      <w:pPr>
        <w:pStyle w:val="NormalnyWeb"/>
        <w:spacing w:before="0" w:beforeAutospacing="0" w:after="0" w:afterAutospacing="0" w:line="276" w:lineRule="auto"/>
        <w:ind w:left="799"/>
        <w:rPr>
          <w:color w:val="222222"/>
        </w:rPr>
      </w:pPr>
      <w:r w:rsidRPr="000D56D7">
        <w:rPr>
          <w:color w:val="222222"/>
        </w:rPr>
        <w:t>2)       Test pisemny (godz</w:t>
      </w:r>
      <w:r w:rsidR="00243381" w:rsidRPr="000D56D7">
        <w:rPr>
          <w:color w:val="222222"/>
        </w:rPr>
        <w:t xml:space="preserve">. </w:t>
      </w:r>
      <w:r w:rsidR="00BE76E1" w:rsidRPr="000D56D7">
        <w:rPr>
          <w:color w:val="222222"/>
        </w:rPr>
        <w:t>9</w:t>
      </w:r>
      <w:r w:rsidRPr="000D56D7">
        <w:rPr>
          <w:color w:val="222222"/>
        </w:rPr>
        <w:t xml:space="preserve">:15 – </w:t>
      </w:r>
      <w:r w:rsidR="00BE76E1" w:rsidRPr="000D56D7">
        <w:rPr>
          <w:color w:val="222222"/>
        </w:rPr>
        <w:t>9</w:t>
      </w:r>
      <w:r w:rsidRPr="000D56D7">
        <w:rPr>
          <w:color w:val="222222"/>
        </w:rPr>
        <w:t>:45),</w:t>
      </w:r>
    </w:p>
    <w:p w:rsidR="00BD3DF7" w:rsidRPr="000D56D7" w:rsidRDefault="00BD3DF7" w:rsidP="00BE76E1">
      <w:pPr>
        <w:pStyle w:val="NormalnyWeb"/>
        <w:spacing w:before="0" w:beforeAutospacing="0" w:after="0" w:afterAutospacing="0" w:line="276" w:lineRule="auto"/>
        <w:ind w:left="799"/>
        <w:rPr>
          <w:color w:val="222222"/>
        </w:rPr>
      </w:pPr>
      <w:r w:rsidRPr="000D56D7">
        <w:rPr>
          <w:color w:val="222222"/>
        </w:rPr>
        <w:t xml:space="preserve">3)       Poprawa prac konkursowych (godz. </w:t>
      </w:r>
      <w:r w:rsidR="00BE76E1" w:rsidRPr="000D56D7">
        <w:rPr>
          <w:color w:val="222222"/>
        </w:rPr>
        <w:t>9</w:t>
      </w:r>
      <w:r w:rsidR="00243381" w:rsidRPr="000D56D7">
        <w:rPr>
          <w:color w:val="222222"/>
        </w:rPr>
        <w:t>:45 – 1</w:t>
      </w:r>
      <w:r w:rsidR="00BE76E1" w:rsidRPr="000D56D7">
        <w:rPr>
          <w:color w:val="222222"/>
        </w:rPr>
        <w:t>0</w:t>
      </w:r>
      <w:r w:rsidRPr="000D56D7">
        <w:rPr>
          <w:color w:val="222222"/>
        </w:rPr>
        <w:t>:15),</w:t>
      </w:r>
    </w:p>
    <w:p w:rsidR="00BD3DF7" w:rsidRPr="000D56D7" w:rsidRDefault="00BE76E1" w:rsidP="00BD3DF7">
      <w:pPr>
        <w:pStyle w:val="NormalnyWeb"/>
        <w:spacing w:before="0" w:beforeAutospacing="0" w:after="0" w:afterAutospacing="0" w:line="276" w:lineRule="auto"/>
        <w:ind w:left="799"/>
        <w:rPr>
          <w:color w:val="222222"/>
        </w:rPr>
      </w:pPr>
      <w:r w:rsidRPr="000D56D7">
        <w:rPr>
          <w:color w:val="222222"/>
        </w:rPr>
        <w:t>4</w:t>
      </w:r>
      <w:r w:rsidR="00BD3DF7" w:rsidRPr="000D56D7">
        <w:rPr>
          <w:color w:val="222222"/>
        </w:rPr>
        <w:t>)       Część artystyczna (ok. 15 minut),</w:t>
      </w:r>
    </w:p>
    <w:p w:rsidR="00BD3DF7" w:rsidRPr="000D56D7" w:rsidRDefault="00BD3DF7" w:rsidP="00BD3DF7">
      <w:pPr>
        <w:pStyle w:val="NormalnyWeb"/>
        <w:spacing w:before="0" w:beforeAutospacing="0" w:after="0" w:afterAutospacing="0" w:line="276" w:lineRule="auto"/>
        <w:ind w:left="799"/>
        <w:rPr>
          <w:color w:val="222222"/>
        </w:rPr>
      </w:pPr>
      <w:r w:rsidRPr="000D56D7">
        <w:rPr>
          <w:color w:val="222222"/>
        </w:rPr>
        <w:t>6)       Wręczenie nagród i za</w:t>
      </w:r>
      <w:r w:rsidR="00D163A1" w:rsidRPr="000D56D7">
        <w:rPr>
          <w:color w:val="222222"/>
        </w:rPr>
        <w:t xml:space="preserve">kończenie </w:t>
      </w:r>
      <w:r w:rsidR="00BE76E1" w:rsidRPr="000D56D7">
        <w:rPr>
          <w:color w:val="222222"/>
        </w:rPr>
        <w:t>Konkursu</w:t>
      </w:r>
      <w:r w:rsidR="00D163A1" w:rsidRPr="000D56D7">
        <w:rPr>
          <w:color w:val="222222"/>
        </w:rPr>
        <w:t xml:space="preserve"> (ok. godz. 1</w:t>
      </w:r>
      <w:r w:rsidR="00BE76E1" w:rsidRPr="000D56D7">
        <w:rPr>
          <w:color w:val="222222"/>
        </w:rPr>
        <w:t>1</w:t>
      </w:r>
      <w:r w:rsidRPr="000D56D7">
        <w:rPr>
          <w:color w:val="222222"/>
        </w:rPr>
        <w:t>:00).</w:t>
      </w:r>
    </w:p>
    <w:p w:rsidR="007C354A" w:rsidRPr="000D56D7" w:rsidRDefault="007C354A" w:rsidP="007C354A">
      <w:pPr>
        <w:spacing w:line="276" w:lineRule="auto"/>
        <w:jc w:val="both"/>
      </w:pPr>
    </w:p>
    <w:p w:rsidR="001E755D" w:rsidRPr="000D56D7" w:rsidRDefault="00BE76E1" w:rsidP="007C354A">
      <w:pPr>
        <w:pStyle w:val="Akapitzlist"/>
        <w:spacing w:line="276" w:lineRule="auto"/>
        <w:ind w:left="0"/>
        <w:jc w:val="both"/>
        <w:rPr>
          <w:b/>
        </w:rPr>
      </w:pPr>
      <w:r w:rsidRPr="000D56D7">
        <w:rPr>
          <w:b/>
        </w:rPr>
        <w:t>7</w:t>
      </w:r>
      <w:r w:rsidR="007C354A" w:rsidRPr="000D56D7">
        <w:rPr>
          <w:b/>
        </w:rPr>
        <w:t xml:space="preserve">. </w:t>
      </w:r>
      <w:r w:rsidR="0070689E" w:rsidRPr="000D56D7">
        <w:rPr>
          <w:b/>
        </w:rPr>
        <w:t>Jury</w:t>
      </w:r>
    </w:p>
    <w:p w:rsidR="0070689E" w:rsidRPr="000D56D7" w:rsidRDefault="0070689E" w:rsidP="007C354A">
      <w:pPr>
        <w:pStyle w:val="Akapitzlist"/>
        <w:numPr>
          <w:ilvl w:val="0"/>
          <w:numId w:val="32"/>
        </w:numPr>
        <w:spacing w:line="276" w:lineRule="auto"/>
        <w:jc w:val="both"/>
      </w:pPr>
      <w:r w:rsidRPr="000D56D7">
        <w:t xml:space="preserve">W skład Komisji </w:t>
      </w:r>
      <w:r w:rsidR="00BE76E1" w:rsidRPr="000D56D7">
        <w:t>Konkursu</w:t>
      </w:r>
      <w:r w:rsidRPr="000D56D7">
        <w:t xml:space="preserve"> wchodzi: dwóch nauczycieli Zes</w:t>
      </w:r>
      <w:r w:rsidR="001E755D" w:rsidRPr="000D56D7">
        <w:t xml:space="preserve">pół Szkół nr 4 w Jaśle – jeden </w:t>
      </w:r>
      <w:r w:rsidRPr="000D56D7">
        <w:t>z nich jest przewodni</w:t>
      </w:r>
      <w:r w:rsidR="005E0F39" w:rsidRPr="000D56D7">
        <w:t>czącym. Pozostałą cześć składu K</w:t>
      </w:r>
      <w:r w:rsidRPr="000D56D7">
        <w:t xml:space="preserve">omisji stanowią nauczyciele – opiekunowi uczestników </w:t>
      </w:r>
      <w:r w:rsidR="00BE76E1" w:rsidRPr="000D56D7">
        <w:t>Konkursu</w:t>
      </w:r>
      <w:r w:rsidR="002961FD">
        <w:t xml:space="preserve"> </w:t>
      </w:r>
      <w:r w:rsidRPr="000D56D7">
        <w:t xml:space="preserve">zaproszeni do współpracy przez organizatora. </w:t>
      </w:r>
    </w:p>
    <w:p w:rsidR="0070689E" w:rsidRPr="000D56D7" w:rsidRDefault="0070689E" w:rsidP="007C354A">
      <w:pPr>
        <w:pStyle w:val="Akapitzlist"/>
        <w:numPr>
          <w:ilvl w:val="0"/>
          <w:numId w:val="32"/>
        </w:numPr>
        <w:spacing w:line="276" w:lineRule="auto"/>
        <w:jc w:val="both"/>
      </w:pPr>
      <w:r w:rsidRPr="000D56D7">
        <w:t xml:space="preserve">Komisja poprawia testy oraz czuwa nad prawidłowością przebiegu </w:t>
      </w:r>
      <w:r w:rsidR="00BE76E1" w:rsidRPr="000D56D7">
        <w:t>Konkursu</w:t>
      </w:r>
      <w:r w:rsidRPr="000D56D7">
        <w:t>.</w:t>
      </w:r>
    </w:p>
    <w:p w:rsidR="0070689E" w:rsidRPr="000D56D7" w:rsidRDefault="005E0F39" w:rsidP="007C354A">
      <w:pPr>
        <w:pStyle w:val="Akapitzlist"/>
        <w:numPr>
          <w:ilvl w:val="0"/>
          <w:numId w:val="32"/>
        </w:numPr>
        <w:spacing w:line="276" w:lineRule="auto"/>
        <w:jc w:val="both"/>
      </w:pPr>
      <w:r w:rsidRPr="000D56D7">
        <w:t>Z prac K</w:t>
      </w:r>
      <w:r w:rsidR="0070689E" w:rsidRPr="000D56D7">
        <w:t xml:space="preserve">omisji sporządza się protokół. </w:t>
      </w:r>
    </w:p>
    <w:p w:rsidR="0070689E" w:rsidRPr="000D56D7" w:rsidRDefault="0070689E" w:rsidP="007C354A">
      <w:pPr>
        <w:pStyle w:val="Akapitzlist"/>
        <w:numPr>
          <w:ilvl w:val="0"/>
          <w:numId w:val="32"/>
        </w:numPr>
        <w:spacing w:line="276" w:lineRule="auto"/>
        <w:jc w:val="both"/>
      </w:pPr>
      <w:r w:rsidRPr="000D56D7">
        <w:t>Nie przewiduje się m</w:t>
      </w:r>
      <w:r w:rsidR="005E0F39" w:rsidRPr="000D56D7">
        <w:t>ożliwości odwołania od decyzji K</w:t>
      </w:r>
      <w:r w:rsidRPr="000D56D7">
        <w:t xml:space="preserve">omisji. </w:t>
      </w:r>
    </w:p>
    <w:p w:rsidR="0070689E" w:rsidRPr="000D56D7" w:rsidRDefault="0070689E" w:rsidP="007C354A">
      <w:pPr>
        <w:spacing w:line="276" w:lineRule="auto"/>
        <w:jc w:val="both"/>
      </w:pPr>
    </w:p>
    <w:p w:rsidR="001E755D" w:rsidRPr="000D56D7" w:rsidRDefault="00BE76E1" w:rsidP="007C354A">
      <w:pPr>
        <w:spacing w:line="276" w:lineRule="auto"/>
        <w:jc w:val="both"/>
        <w:rPr>
          <w:b/>
        </w:rPr>
      </w:pPr>
      <w:r w:rsidRPr="000D56D7">
        <w:rPr>
          <w:b/>
        </w:rPr>
        <w:t>8</w:t>
      </w:r>
      <w:r w:rsidR="007C354A" w:rsidRPr="000D56D7">
        <w:rPr>
          <w:b/>
        </w:rPr>
        <w:t xml:space="preserve">. </w:t>
      </w:r>
      <w:r w:rsidR="00937E3E" w:rsidRPr="000D56D7">
        <w:rPr>
          <w:b/>
        </w:rPr>
        <w:t xml:space="preserve"> Ogłoszenie wyników i nagrody</w:t>
      </w:r>
    </w:p>
    <w:p w:rsidR="00937E3E" w:rsidRPr="000D56D7" w:rsidRDefault="007C354A" w:rsidP="007C354A">
      <w:pPr>
        <w:pStyle w:val="Akapitzlist"/>
        <w:numPr>
          <w:ilvl w:val="0"/>
          <w:numId w:val="33"/>
        </w:numPr>
        <w:spacing w:line="276" w:lineRule="auto"/>
        <w:jc w:val="both"/>
      </w:pPr>
      <w:r w:rsidRPr="000D56D7">
        <w:t xml:space="preserve">Ogłoszenie </w:t>
      </w:r>
      <w:r w:rsidR="00937E3E" w:rsidRPr="000D56D7">
        <w:t xml:space="preserve">wyników następuje przy udziale laureatów, finalistów i uczestników oraz ich opiekunów w dniu i miejscu odbywania </w:t>
      </w:r>
      <w:r w:rsidR="00BE76E1" w:rsidRPr="000D56D7">
        <w:t>Konkursu</w:t>
      </w:r>
      <w:r w:rsidR="00937E3E" w:rsidRPr="000D56D7">
        <w:t xml:space="preserve">. </w:t>
      </w:r>
    </w:p>
    <w:p w:rsidR="00937E3E" w:rsidRPr="000D56D7" w:rsidRDefault="00937E3E" w:rsidP="007C354A">
      <w:pPr>
        <w:pStyle w:val="Akapitzlist"/>
        <w:numPr>
          <w:ilvl w:val="0"/>
          <w:numId w:val="33"/>
        </w:numPr>
        <w:spacing w:line="276" w:lineRule="auto"/>
        <w:jc w:val="both"/>
      </w:pPr>
      <w:r w:rsidRPr="000D56D7">
        <w:t xml:space="preserve">Dla uświetnienia </w:t>
      </w:r>
      <w:r w:rsidR="00BE76E1" w:rsidRPr="000D56D7">
        <w:t>Konkursu</w:t>
      </w:r>
      <w:r w:rsidR="002961FD">
        <w:t xml:space="preserve"> </w:t>
      </w:r>
      <w:r w:rsidR="00ED345B" w:rsidRPr="000D56D7">
        <w:t>organizator</w:t>
      </w:r>
      <w:r w:rsidRPr="000D56D7">
        <w:t xml:space="preserve"> może zaprosić także inne osoby – gości.</w:t>
      </w:r>
    </w:p>
    <w:p w:rsidR="00ED345B" w:rsidRPr="000D56D7" w:rsidRDefault="00E020B9" w:rsidP="007C354A">
      <w:pPr>
        <w:pStyle w:val="Akapitzlist"/>
        <w:numPr>
          <w:ilvl w:val="0"/>
          <w:numId w:val="33"/>
        </w:numPr>
        <w:spacing w:line="276" w:lineRule="auto"/>
        <w:jc w:val="both"/>
      </w:pPr>
      <w:r w:rsidRPr="000D56D7">
        <w:t>Tytuł</w:t>
      </w:r>
      <w:r w:rsidR="00ED345B" w:rsidRPr="000D56D7">
        <w:t>:</w:t>
      </w:r>
    </w:p>
    <w:p w:rsidR="00ED345B" w:rsidRPr="000D56D7" w:rsidRDefault="002961FD" w:rsidP="007C354A">
      <w:pPr>
        <w:pStyle w:val="Akapitzlist"/>
        <w:numPr>
          <w:ilvl w:val="1"/>
          <w:numId w:val="35"/>
        </w:numPr>
        <w:spacing w:line="276" w:lineRule="auto"/>
        <w:jc w:val="both"/>
      </w:pPr>
      <w:r w:rsidRPr="000D56D7">
        <w:rPr>
          <w:b/>
        </w:rPr>
        <w:t>L</w:t>
      </w:r>
      <w:r w:rsidR="00E020B9" w:rsidRPr="000D56D7">
        <w:rPr>
          <w:b/>
        </w:rPr>
        <w:t>aureata</w:t>
      </w:r>
      <w:r>
        <w:rPr>
          <w:b/>
        </w:rPr>
        <w:t xml:space="preserve"> </w:t>
      </w:r>
      <w:r w:rsidR="00BE76E1" w:rsidRPr="000D56D7">
        <w:t>Konkursu</w:t>
      </w:r>
      <w:r w:rsidR="00E020B9" w:rsidRPr="000D56D7">
        <w:t xml:space="preserve"> otrzymuje uczestnik</w:t>
      </w:r>
      <w:r w:rsidR="00ED345B" w:rsidRPr="000D56D7">
        <w:t xml:space="preserve"> zajmujący </w:t>
      </w:r>
      <w:r w:rsidR="00E020B9" w:rsidRPr="000D56D7">
        <w:t>1. miejsce</w:t>
      </w:r>
      <w:r w:rsidR="00ED345B" w:rsidRPr="000D56D7">
        <w:t>,</w:t>
      </w:r>
    </w:p>
    <w:p w:rsidR="00ED345B" w:rsidRPr="000D56D7" w:rsidRDefault="002961FD" w:rsidP="007C354A">
      <w:pPr>
        <w:pStyle w:val="Akapitzlist"/>
        <w:numPr>
          <w:ilvl w:val="1"/>
          <w:numId w:val="35"/>
        </w:numPr>
        <w:spacing w:line="276" w:lineRule="auto"/>
        <w:jc w:val="both"/>
      </w:pPr>
      <w:r w:rsidRPr="000D56D7">
        <w:rPr>
          <w:b/>
        </w:rPr>
        <w:t>F</w:t>
      </w:r>
      <w:r w:rsidR="00E020B9" w:rsidRPr="000D56D7">
        <w:rPr>
          <w:b/>
        </w:rPr>
        <w:t>inalisty</w:t>
      </w:r>
      <w:r>
        <w:rPr>
          <w:b/>
        </w:rPr>
        <w:t xml:space="preserve"> </w:t>
      </w:r>
      <w:r w:rsidR="00BE76E1" w:rsidRPr="000D56D7">
        <w:t xml:space="preserve">Konkursu </w:t>
      </w:r>
      <w:r w:rsidR="00937E3E" w:rsidRPr="000D56D7">
        <w:t xml:space="preserve">otrzymują </w:t>
      </w:r>
      <w:r w:rsidR="00E020B9" w:rsidRPr="000D56D7">
        <w:t>uczestnicy</w:t>
      </w:r>
      <w:r w:rsidR="00326F8F" w:rsidRPr="000D56D7">
        <w:t xml:space="preserve"> zajmujący miejsca </w:t>
      </w:r>
      <w:r w:rsidR="00E020B9" w:rsidRPr="000D56D7">
        <w:t>2</w:t>
      </w:r>
      <w:r w:rsidR="00BE76E1" w:rsidRPr="000D56D7">
        <w:t xml:space="preserve"> i 3.</w:t>
      </w:r>
    </w:p>
    <w:p w:rsidR="00AB2F57" w:rsidRPr="000D56D7" w:rsidRDefault="00ED345B" w:rsidP="00AB2F57">
      <w:pPr>
        <w:pStyle w:val="Akapitzlist"/>
        <w:numPr>
          <w:ilvl w:val="0"/>
          <w:numId w:val="33"/>
        </w:numPr>
        <w:spacing w:line="276" w:lineRule="auto"/>
        <w:jc w:val="both"/>
      </w:pPr>
      <w:r w:rsidRPr="000D56D7">
        <w:t xml:space="preserve">Laureaci </w:t>
      </w:r>
      <w:r w:rsidR="00AB2F57" w:rsidRPr="000D56D7">
        <w:t>otrzymują pamiątkowe dyplomy i nagrody rzeczowe, natomiast finaliści pamiątkowe dyplomy i drobne upominki ufundowane przez organizatora.</w:t>
      </w:r>
    </w:p>
    <w:p w:rsidR="00AA0EF9" w:rsidRPr="000D56D7" w:rsidRDefault="00AA0EF9" w:rsidP="00AA0EF9">
      <w:pPr>
        <w:pStyle w:val="Akapitzlist"/>
        <w:numPr>
          <w:ilvl w:val="0"/>
          <w:numId w:val="33"/>
        </w:numPr>
        <w:spacing w:line="276" w:lineRule="auto"/>
        <w:jc w:val="both"/>
      </w:pPr>
      <w:r w:rsidRPr="000D56D7">
        <w:t>Najwyższe wyniki na liście wyników uzyskane przez pierwsze 3 (trzy) osoby uznawane są za wysokie i te osoby uzyskują dodatkowe punkty przy nab</w:t>
      </w:r>
      <w:r w:rsidR="00243381" w:rsidRPr="000D56D7">
        <w:t>orze do szkoły ponadpodstawowej</w:t>
      </w:r>
      <w:r w:rsidRPr="000D56D7">
        <w:t>.</w:t>
      </w:r>
    </w:p>
    <w:p w:rsidR="00937E3E" w:rsidRPr="000D56D7" w:rsidRDefault="00937E3E" w:rsidP="00AB2F57">
      <w:pPr>
        <w:pStyle w:val="Akapitzlist"/>
        <w:spacing w:line="276" w:lineRule="auto"/>
        <w:jc w:val="both"/>
      </w:pPr>
    </w:p>
    <w:p w:rsidR="001E755D" w:rsidRPr="000D56D7" w:rsidRDefault="00BE76E1" w:rsidP="007C354A">
      <w:pPr>
        <w:spacing w:line="276" w:lineRule="auto"/>
        <w:jc w:val="both"/>
        <w:rPr>
          <w:b/>
        </w:rPr>
      </w:pPr>
      <w:r w:rsidRPr="000D56D7">
        <w:rPr>
          <w:b/>
        </w:rPr>
        <w:t>9</w:t>
      </w:r>
      <w:r w:rsidR="007C354A" w:rsidRPr="000D56D7">
        <w:rPr>
          <w:b/>
        </w:rPr>
        <w:t>.</w:t>
      </w:r>
      <w:r w:rsidR="00326F8F" w:rsidRPr="000D56D7">
        <w:rPr>
          <w:b/>
        </w:rPr>
        <w:t xml:space="preserve"> Uwagi dodatkowe</w:t>
      </w:r>
    </w:p>
    <w:p w:rsidR="00326F8F" w:rsidRPr="000D56D7" w:rsidRDefault="00E62F01" w:rsidP="007C354A">
      <w:pPr>
        <w:pStyle w:val="Akapitzlist"/>
        <w:numPr>
          <w:ilvl w:val="0"/>
          <w:numId w:val="34"/>
        </w:numPr>
        <w:spacing w:line="276" w:lineRule="auto"/>
        <w:jc w:val="both"/>
      </w:pPr>
      <w:r w:rsidRPr="000D56D7">
        <w:t xml:space="preserve">Koszty organizacyjne oraz koszty nagród dla finalistów </w:t>
      </w:r>
      <w:r w:rsidR="00960AC6" w:rsidRPr="000D56D7">
        <w:t xml:space="preserve">ponosi organizator </w:t>
      </w:r>
      <w:r w:rsidR="00BE76E1" w:rsidRPr="000D56D7">
        <w:t>Konkursu</w:t>
      </w:r>
      <w:r w:rsidR="00960AC6" w:rsidRPr="000D56D7">
        <w:t xml:space="preserve"> przy wsparciu i po</w:t>
      </w:r>
      <w:r w:rsidR="002961FD">
        <w:t xml:space="preserve"> </w:t>
      </w:r>
      <w:r w:rsidR="00960AC6" w:rsidRPr="000D56D7">
        <w:t xml:space="preserve">uzgodnieniu z powiatowymi władzami oświatowymi. </w:t>
      </w:r>
    </w:p>
    <w:p w:rsidR="00326F8F" w:rsidRPr="000D56D7" w:rsidRDefault="00960AC6" w:rsidP="007C354A">
      <w:pPr>
        <w:pStyle w:val="Akapitzlist"/>
        <w:numPr>
          <w:ilvl w:val="0"/>
          <w:numId w:val="34"/>
        </w:numPr>
        <w:spacing w:line="276" w:lineRule="auto"/>
        <w:jc w:val="both"/>
      </w:pPr>
      <w:r w:rsidRPr="000D56D7">
        <w:t>Koszty ewentualnego dojazdu u</w:t>
      </w:r>
      <w:r w:rsidR="00D42F5F" w:rsidRPr="000D56D7">
        <w:t xml:space="preserve">czestników </w:t>
      </w:r>
      <w:r w:rsidR="00BE76E1" w:rsidRPr="000D56D7">
        <w:t>Konkursu</w:t>
      </w:r>
      <w:r w:rsidR="00D42F5F" w:rsidRPr="000D56D7">
        <w:t xml:space="preserve"> i członków K</w:t>
      </w:r>
      <w:r w:rsidRPr="000D56D7">
        <w:t>omisji pokrywa macierzysta szkoła.</w:t>
      </w:r>
    </w:p>
    <w:p w:rsidR="00F02620" w:rsidRPr="000D56D7" w:rsidRDefault="00F02620" w:rsidP="00D163A1">
      <w:pPr>
        <w:spacing w:line="276" w:lineRule="auto"/>
        <w:jc w:val="both"/>
      </w:pPr>
    </w:p>
    <w:sectPr w:rsidR="00F02620" w:rsidRPr="000D56D7" w:rsidSect="001E149D"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D63" w:rsidRDefault="003F0D63" w:rsidP="00326F8F">
      <w:r>
        <w:separator/>
      </w:r>
    </w:p>
  </w:endnote>
  <w:endnote w:type="continuationSeparator" w:id="1">
    <w:p w:rsidR="003F0D63" w:rsidRDefault="003F0D63" w:rsidP="00326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760704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F79C1" w:rsidRDefault="007F79C1" w:rsidP="007C354A">
        <w:pPr>
          <w:pStyle w:val="Stopka"/>
          <w:jc w:val="center"/>
        </w:pPr>
        <w:r>
          <w:rPr>
            <w:rFonts w:asciiTheme="majorHAnsi" w:hAnsiTheme="majorHAnsi"/>
            <w:sz w:val="28"/>
            <w:szCs w:val="28"/>
          </w:rPr>
          <w:t xml:space="preserve">Strona </w:t>
        </w:r>
        <w:r w:rsidR="008F6A72" w:rsidRPr="008F6A72">
          <w:fldChar w:fldCharType="begin"/>
        </w:r>
        <w:r w:rsidR="00195E87">
          <w:instrText xml:space="preserve"> PAGE    \* MERGEFORMAT </w:instrText>
        </w:r>
        <w:r w:rsidR="008F6A72" w:rsidRPr="008F6A72">
          <w:fldChar w:fldCharType="separate"/>
        </w:r>
        <w:r w:rsidR="002961FD" w:rsidRPr="002961FD">
          <w:rPr>
            <w:rFonts w:asciiTheme="majorHAnsi" w:hAnsiTheme="majorHAnsi"/>
            <w:noProof/>
            <w:sz w:val="28"/>
            <w:szCs w:val="28"/>
          </w:rPr>
          <w:t>2</w:t>
        </w:r>
        <w:r w:rsidR="008F6A72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:rsidR="007F79C1" w:rsidRDefault="007F79C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D63" w:rsidRDefault="003F0D63" w:rsidP="00326F8F">
      <w:r>
        <w:separator/>
      </w:r>
    </w:p>
  </w:footnote>
  <w:footnote w:type="continuationSeparator" w:id="1">
    <w:p w:rsidR="003F0D63" w:rsidRDefault="003F0D63" w:rsidP="00326F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0A6"/>
    <w:multiLevelType w:val="hybridMultilevel"/>
    <w:tmpl w:val="A1D85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A1EBB"/>
    <w:multiLevelType w:val="hybridMultilevel"/>
    <w:tmpl w:val="6AF24E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409D8"/>
    <w:multiLevelType w:val="hybridMultilevel"/>
    <w:tmpl w:val="B93A9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22CA2"/>
    <w:multiLevelType w:val="hybridMultilevel"/>
    <w:tmpl w:val="1B1EB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4660D"/>
    <w:multiLevelType w:val="hybridMultilevel"/>
    <w:tmpl w:val="29540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E45A53"/>
    <w:multiLevelType w:val="hybridMultilevel"/>
    <w:tmpl w:val="E4BC94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126CAB"/>
    <w:multiLevelType w:val="hybridMultilevel"/>
    <w:tmpl w:val="7200DC56"/>
    <w:lvl w:ilvl="0" w:tplc="04150011">
      <w:start w:val="1"/>
      <w:numFmt w:val="decimal"/>
      <w:lvlText w:val="%1)"/>
      <w:lvlJc w:val="left"/>
      <w:pPr>
        <w:ind w:left="798" w:hanging="360"/>
      </w:p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</w:lvl>
    <w:lvl w:ilvl="2" w:tplc="0415001B" w:tentative="1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7">
    <w:nsid w:val="12CD662F"/>
    <w:multiLevelType w:val="hybridMultilevel"/>
    <w:tmpl w:val="AB7E92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037151"/>
    <w:multiLevelType w:val="hybridMultilevel"/>
    <w:tmpl w:val="08A86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805CD"/>
    <w:multiLevelType w:val="hybridMultilevel"/>
    <w:tmpl w:val="4D08804E"/>
    <w:lvl w:ilvl="0" w:tplc="04150001">
      <w:start w:val="1"/>
      <w:numFmt w:val="bullet"/>
      <w:lvlText w:val=""/>
      <w:lvlJc w:val="left"/>
      <w:pPr>
        <w:ind w:left="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abstractNum w:abstractNumId="10">
    <w:nsid w:val="1DAF7A0E"/>
    <w:multiLevelType w:val="hybridMultilevel"/>
    <w:tmpl w:val="92961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431AD0"/>
    <w:multiLevelType w:val="hybridMultilevel"/>
    <w:tmpl w:val="91D64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54602"/>
    <w:multiLevelType w:val="hybridMultilevel"/>
    <w:tmpl w:val="D92C1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311A48"/>
    <w:multiLevelType w:val="hybridMultilevel"/>
    <w:tmpl w:val="C4C2C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39435D"/>
    <w:multiLevelType w:val="hybridMultilevel"/>
    <w:tmpl w:val="EF7E7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D362B"/>
    <w:multiLevelType w:val="hybridMultilevel"/>
    <w:tmpl w:val="88E08A3C"/>
    <w:lvl w:ilvl="0" w:tplc="0415000F">
      <w:start w:val="1"/>
      <w:numFmt w:val="decimal"/>
      <w:lvlText w:val="%1."/>
      <w:lvlJc w:val="left"/>
      <w:pPr>
        <w:ind w:left="798" w:hanging="360"/>
      </w:p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</w:lvl>
    <w:lvl w:ilvl="2" w:tplc="0415001B" w:tentative="1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16">
    <w:nsid w:val="3E1A287F"/>
    <w:multiLevelType w:val="hybridMultilevel"/>
    <w:tmpl w:val="85269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551C1"/>
    <w:multiLevelType w:val="hybridMultilevel"/>
    <w:tmpl w:val="4C1AFD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2A75AF"/>
    <w:multiLevelType w:val="hybridMultilevel"/>
    <w:tmpl w:val="12FCB0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76374A9"/>
    <w:multiLevelType w:val="hybridMultilevel"/>
    <w:tmpl w:val="A7948CAA"/>
    <w:lvl w:ilvl="0" w:tplc="0415000F">
      <w:start w:val="1"/>
      <w:numFmt w:val="decimal"/>
      <w:lvlText w:val="%1."/>
      <w:lvlJc w:val="left"/>
      <w:pPr>
        <w:ind w:left="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abstractNum w:abstractNumId="20">
    <w:nsid w:val="4EBD6534"/>
    <w:multiLevelType w:val="hybridMultilevel"/>
    <w:tmpl w:val="8EE09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7310E"/>
    <w:multiLevelType w:val="hybridMultilevel"/>
    <w:tmpl w:val="50D8F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534E97"/>
    <w:multiLevelType w:val="hybridMultilevel"/>
    <w:tmpl w:val="8BF01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9A7371"/>
    <w:multiLevelType w:val="hybridMultilevel"/>
    <w:tmpl w:val="00BA5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EB7E1F"/>
    <w:multiLevelType w:val="hybridMultilevel"/>
    <w:tmpl w:val="5A280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494EB5"/>
    <w:multiLevelType w:val="hybridMultilevel"/>
    <w:tmpl w:val="7B76C0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0B1978"/>
    <w:multiLevelType w:val="hybridMultilevel"/>
    <w:tmpl w:val="68B081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762321"/>
    <w:multiLevelType w:val="hybridMultilevel"/>
    <w:tmpl w:val="6AE42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3D3315"/>
    <w:multiLevelType w:val="hybridMultilevel"/>
    <w:tmpl w:val="B9EACF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D15E9B"/>
    <w:multiLevelType w:val="hybridMultilevel"/>
    <w:tmpl w:val="47ACE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2102BA"/>
    <w:multiLevelType w:val="hybridMultilevel"/>
    <w:tmpl w:val="86608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3B5E61"/>
    <w:multiLevelType w:val="hybridMultilevel"/>
    <w:tmpl w:val="EBFA8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EB3E0A"/>
    <w:multiLevelType w:val="hybridMultilevel"/>
    <w:tmpl w:val="B1C0C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D36E89"/>
    <w:multiLevelType w:val="hybridMultilevel"/>
    <w:tmpl w:val="B4AE2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E8339F"/>
    <w:multiLevelType w:val="hybridMultilevel"/>
    <w:tmpl w:val="3E825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6F4CF0"/>
    <w:multiLevelType w:val="hybridMultilevel"/>
    <w:tmpl w:val="C8760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C8323B"/>
    <w:multiLevelType w:val="hybridMultilevel"/>
    <w:tmpl w:val="7EF4D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A43CF1"/>
    <w:multiLevelType w:val="hybridMultilevel"/>
    <w:tmpl w:val="2ED63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1"/>
  </w:num>
  <w:num w:numId="3">
    <w:abstractNumId w:val="14"/>
  </w:num>
  <w:num w:numId="4">
    <w:abstractNumId w:val="30"/>
  </w:num>
  <w:num w:numId="5">
    <w:abstractNumId w:val="27"/>
  </w:num>
  <w:num w:numId="6">
    <w:abstractNumId w:val="4"/>
  </w:num>
  <w:num w:numId="7">
    <w:abstractNumId w:val="23"/>
  </w:num>
  <w:num w:numId="8">
    <w:abstractNumId w:val="0"/>
  </w:num>
  <w:num w:numId="9">
    <w:abstractNumId w:val="9"/>
  </w:num>
  <w:num w:numId="10">
    <w:abstractNumId w:val="8"/>
  </w:num>
  <w:num w:numId="11">
    <w:abstractNumId w:val="34"/>
  </w:num>
  <w:num w:numId="12">
    <w:abstractNumId w:val="37"/>
  </w:num>
  <w:num w:numId="13">
    <w:abstractNumId w:val="19"/>
  </w:num>
  <w:num w:numId="14">
    <w:abstractNumId w:val="15"/>
  </w:num>
  <w:num w:numId="15">
    <w:abstractNumId w:val="11"/>
  </w:num>
  <w:num w:numId="16">
    <w:abstractNumId w:val="32"/>
  </w:num>
  <w:num w:numId="17">
    <w:abstractNumId w:val="35"/>
  </w:num>
  <w:num w:numId="18">
    <w:abstractNumId w:val="36"/>
  </w:num>
  <w:num w:numId="19">
    <w:abstractNumId w:val="25"/>
  </w:num>
  <w:num w:numId="20">
    <w:abstractNumId w:val="28"/>
  </w:num>
  <w:num w:numId="21">
    <w:abstractNumId w:val="10"/>
  </w:num>
  <w:num w:numId="22">
    <w:abstractNumId w:val="16"/>
  </w:num>
  <w:num w:numId="23">
    <w:abstractNumId w:val="22"/>
  </w:num>
  <w:num w:numId="24">
    <w:abstractNumId w:val="13"/>
  </w:num>
  <w:num w:numId="25">
    <w:abstractNumId w:val="5"/>
  </w:num>
  <w:num w:numId="26">
    <w:abstractNumId w:val="26"/>
  </w:num>
  <w:num w:numId="27">
    <w:abstractNumId w:val="3"/>
  </w:num>
  <w:num w:numId="28">
    <w:abstractNumId w:val="1"/>
  </w:num>
  <w:num w:numId="29">
    <w:abstractNumId w:val="6"/>
  </w:num>
  <w:num w:numId="30">
    <w:abstractNumId w:val="20"/>
  </w:num>
  <w:num w:numId="31">
    <w:abstractNumId w:val="17"/>
  </w:num>
  <w:num w:numId="32">
    <w:abstractNumId w:val="12"/>
  </w:num>
  <w:num w:numId="33">
    <w:abstractNumId w:val="7"/>
  </w:num>
  <w:num w:numId="34">
    <w:abstractNumId w:val="24"/>
  </w:num>
  <w:num w:numId="35">
    <w:abstractNumId w:val="21"/>
  </w:num>
  <w:num w:numId="36">
    <w:abstractNumId w:val="2"/>
  </w:num>
  <w:num w:numId="37">
    <w:abstractNumId w:val="29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AC6"/>
    <w:rsid w:val="00082B1E"/>
    <w:rsid w:val="00083923"/>
    <w:rsid w:val="00087670"/>
    <w:rsid w:val="000D246C"/>
    <w:rsid w:val="000D56D7"/>
    <w:rsid w:val="000D7F38"/>
    <w:rsid w:val="0011071F"/>
    <w:rsid w:val="001330E2"/>
    <w:rsid w:val="001418DE"/>
    <w:rsid w:val="0016510E"/>
    <w:rsid w:val="00182DCD"/>
    <w:rsid w:val="00191112"/>
    <w:rsid w:val="00195E87"/>
    <w:rsid w:val="001C01C7"/>
    <w:rsid w:val="001D5ADE"/>
    <w:rsid w:val="001E149D"/>
    <w:rsid w:val="001E3C80"/>
    <w:rsid w:val="001E755D"/>
    <w:rsid w:val="00243381"/>
    <w:rsid w:val="002961FD"/>
    <w:rsid w:val="002B686F"/>
    <w:rsid w:val="00326F8F"/>
    <w:rsid w:val="00367CE6"/>
    <w:rsid w:val="00381A7A"/>
    <w:rsid w:val="00395E24"/>
    <w:rsid w:val="003D0BC9"/>
    <w:rsid w:val="003F0386"/>
    <w:rsid w:val="003F0D63"/>
    <w:rsid w:val="00401F9D"/>
    <w:rsid w:val="00433FCC"/>
    <w:rsid w:val="00472C3A"/>
    <w:rsid w:val="00476589"/>
    <w:rsid w:val="00485CA5"/>
    <w:rsid w:val="00525FC2"/>
    <w:rsid w:val="00536E84"/>
    <w:rsid w:val="005525D0"/>
    <w:rsid w:val="00554367"/>
    <w:rsid w:val="005E0F39"/>
    <w:rsid w:val="005E4303"/>
    <w:rsid w:val="0067495A"/>
    <w:rsid w:val="006833E3"/>
    <w:rsid w:val="006879E2"/>
    <w:rsid w:val="006B58FC"/>
    <w:rsid w:val="007002D6"/>
    <w:rsid w:val="0070689E"/>
    <w:rsid w:val="007146E5"/>
    <w:rsid w:val="00732EDE"/>
    <w:rsid w:val="0073408F"/>
    <w:rsid w:val="007C354A"/>
    <w:rsid w:val="007D1D0B"/>
    <w:rsid w:val="007D7BDA"/>
    <w:rsid w:val="007E4EDA"/>
    <w:rsid w:val="007F79C1"/>
    <w:rsid w:val="008451D1"/>
    <w:rsid w:val="00847ADA"/>
    <w:rsid w:val="008D3416"/>
    <w:rsid w:val="008E3826"/>
    <w:rsid w:val="008E468D"/>
    <w:rsid w:val="008F6A72"/>
    <w:rsid w:val="00937E3E"/>
    <w:rsid w:val="00943048"/>
    <w:rsid w:val="00943072"/>
    <w:rsid w:val="00960AC6"/>
    <w:rsid w:val="009944E7"/>
    <w:rsid w:val="009B2EE3"/>
    <w:rsid w:val="00A30FD9"/>
    <w:rsid w:val="00A523F4"/>
    <w:rsid w:val="00A769BA"/>
    <w:rsid w:val="00A92452"/>
    <w:rsid w:val="00AA0EF9"/>
    <w:rsid w:val="00AA2268"/>
    <w:rsid w:val="00AB2F57"/>
    <w:rsid w:val="00AC2EEB"/>
    <w:rsid w:val="00B4267A"/>
    <w:rsid w:val="00B5300E"/>
    <w:rsid w:val="00B9449C"/>
    <w:rsid w:val="00B96B5E"/>
    <w:rsid w:val="00BD3DF7"/>
    <w:rsid w:val="00BE14F5"/>
    <w:rsid w:val="00BE76E1"/>
    <w:rsid w:val="00BF5AC0"/>
    <w:rsid w:val="00C27A8E"/>
    <w:rsid w:val="00C60EF5"/>
    <w:rsid w:val="00C65078"/>
    <w:rsid w:val="00CB1862"/>
    <w:rsid w:val="00CB76D2"/>
    <w:rsid w:val="00D163A1"/>
    <w:rsid w:val="00D42F5F"/>
    <w:rsid w:val="00DB492B"/>
    <w:rsid w:val="00DD55A2"/>
    <w:rsid w:val="00E020B9"/>
    <w:rsid w:val="00E126D6"/>
    <w:rsid w:val="00E336AE"/>
    <w:rsid w:val="00E41FBB"/>
    <w:rsid w:val="00E62F01"/>
    <w:rsid w:val="00EA2236"/>
    <w:rsid w:val="00EA4A70"/>
    <w:rsid w:val="00EA575A"/>
    <w:rsid w:val="00ED345B"/>
    <w:rsid w:val="00F02620"/>
    <w:rsid w:val="00F0284C"/>
    <w:rsid w:val="00F853EE"/>
    <w:rsid w:val="00F87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67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4267A"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B4267A"/>
    <w:pPr>
      <w:keepNext/>
      <w:outlineLvl w:val="1"/>
    </w:pPr>
    <w:rPr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B4267A"/>
    <w:pPr>
      <w:keepNext/>
      <w:jc w:val="center"/>
      <w:outlineLvl w:val="2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B4267A"/>
    <w:pPr>
      <w:keepNext/>
      <w:tabs>
        <w:tab w:val="left" w:pos="1440"/>
      </w:tabs>
      <w:jc w:val="both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4267A"/>
    <w:rPr>
      <w:sz w:val="28"/>
    </w:rPr>
  </w:style>
  <w:style w:type="character" w:customStyle="1" w:styleId="Nagwek2Znak">
    <w:name w:val="Nagłówek 2 Znak"/>
    <w:basedOn w:val="Domylnaczcionkaakapitu"/>
    <w:link w:val="Nagwek2"/>
    <w:rsid w:val="00B4267A"/>
    <w:rPr>
      <w:sz w:val="28"/>
    </w:rPr>
  </w:style>
  <w:style w:type="character" w:customStyle="1" w:styleId="Nagwek3Znak">
    <w:name w:val="Nagłówek 3 Znak"/>
    <w:basedOn w:val="Domylnaczcionkaakapitu"/>
    <w:link w:val="Nagwek3"/>
    <w:rsid w:val="00B4267A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B4267A"/>
    <w:rPr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B4267A"/>
    <w:pPr>
      <w:jc w:val="center"/>
    </w:pPr>
    <w:rPr>
      <w:b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B4267A"/>
    <w:rPr>
      <w:b/>
    </w:rPr>
  </w:style>
  <w:style w:type="paragraph" w:styleId="Akapitzlist">
    <w:name w:val="List Paragraph"/>
    <w:basedOn w:val="Normalny"/>
    <w:uiPriority w:val="34"/>
    <w:qFormat/>
    <w:rsid w:val="00960A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6E8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7C35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354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C35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354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D3DF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nomik.org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396CA-6CF6-4057-9164-9BDF21631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630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nauczyciel</cp:lastModifiedBy>
  <cp:revision>7</cp:revision>
  <cp:lastPrinted>2020-02-28T07:28:00Z</cp:lastPrinted>
  <dcterms:created xsi:type="dcterms:W3CDTF">2026-01-25T16:15:00Z</dcterms:created>
  <dcterms:modified xsi:type="dcterms:W3CDTF">2026-01-27T11:56:00Z</dcterms:modified>
</cp:coreProperties>
</file>